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07C07" w14:textId="03530338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>Казахский национальный университет имени аль-Фараби</w:t>
      </w:r>
    </w:p>
    <w:p w14:paraId="22AF3D95" w14:textId="1FCCE8BC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>Факультет биологии и биотехнологии</w:t>
      </w:r>
    </w:p>
    <w:p w14:paraId="130942E6" w14:textId="2789635D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 xml:space="preserve">Кафедра </w:t>
      </w:r>
      <w:r w:rsidR="00693678">
        <w:rPr>
          <w:b/>
          <w:bCs/>
          <w:sz w:val="28"/>
          <w:szCs w:val="28"/>
        </w:rPr>
        <w:t>биоразнообразия и биоресурсов</w:t>
      </w:r>
    </w:p>
    <w:p w14:paraId="28BCCFBF" w14:textId="43E05E09" w:rsidR="005808D6" w:rsidRPr="005808D6" w:rsidRDefault="005808D6" w:rsidP="005808D6">
      <w:pPr>
        <w:pStyle w:val="Default"/>
        <w:rPr>
          <w:sz w:val="28"/>
          <w:szCs w:val="28"/>
        </w:rPr>
      </w:pPr>
    </w:p>
    <w:p w14:paraId="11844ACD" w14:textId="0D9F710C" w:rsidR="005808D6" w:rsidRDefault="005808D6" w:rsidP="005808D6">
      <w:pPr>
        <w:pStyle w:val="Default"/>
        <w:rPr>
          <w:sz w:val="28"/>
          <w:szCs w:val="28"/>
        </w:rPr>
      </w:pPr>
    </w:p>
    <w:p w14:paraId="38C09E25" w14:textId="507FC18A" w:rsidR="005808D6" w:rsidRDefault="005808D6" w:rsidP="005808D6">
      <w:pPr>
        <w:pStyle w:val="Default"/>
        <w:rPr>
          <w:sz w:val="28"/>
          <w:szCs w:val="28"/>
        </w:rPr>
      </w:pPr>
    </w:p>
    <w:p w14:paraId="5030ABA4" w14:textId="76358A9E" w:rsidR="005808D6" w:rsidRDefault="005808D6" w:rsidP="005808D6">
      <w:pPr>
        <w:pStyle w:val="Default"/>
        <w:rPr>
          <w:sz w:val="28"/>
          <w:szCs w:val="28"/>
        </w:rPr>
      </w:pPr>
    </w:p>
    <w:p w14:paraId="7F13B9A5" w14:textId="32C5DEA9" w:rsidR="005808D6" w:rsidRDefault="005808D6" w:rsidP="005808D6">
      <w:pPr>
        <w:pStyle w:val="Default"/>
        <w:rPr>
          <w:sz w:val="28"/>
          <w:szCs w:val="28"/>
        </w:rPr>
      </w:pPr>
    </w:p>
    <w:p w14:paraId="6BFBCCA3" w14:textId="35E681DA" w:rsidR="005808D6" w:rsidRDefault="005808D6" w:rsidP="005808D6">
      <w:pPr>
        <w:pStyle w:val="Default"/>
        <w:rPr>
          <w:sz w:val="28"/>
          <w:szCs w:val="28"/>
        </w:rPr>
      </w:pPr>
    </w:p>
    <w:p w14:paraId="67104CC1" w14:textId="775D69AB" w:rsidR="005808D6" w:rsidRDefault="005808D6" w:rsidP="005808D6">
      <w:pPr>
        <w:pStyle w:val="Default"/>
        <w:rPr>
          <w:sz w:val="28"/>
          <w:szCs w:val="28"/>
        </w:rPr>
      </w:pPr>
    </w:p>
    <w:p w14:paraId="55ABB1FE" w14:textId="36D83444" w:rsidR="005808D6" w:rsidRDefault="005808D6" w:rsidP="005808D6">
      <w:pPr>
        <w:pStyle w:val="Default"/>
        <w:rPr>
          <w:sz w:val="28"/>
          <w:szCs w:val="28"/>
        </w:rPr>
      </w:pPr>
    </w:p>
    <w:p w14:paraId="1F59EA20" w14:textId="77777777" w:rsidR="005808D6" w:rsidRPr="005808D6" w:rsidRDefault="005808D6" w:rsidP="005808D6">
      <w:pPr>
        <w:pStyle w:val="Default"/>
        <w:rPr>
          <w:sz w:val="28"/>
          <w:szCs w:val="28"/>
        </w:rPr>
      </w:pPr>
    </w:p>
    <w:p w14:paraId="0DE32EBF" w14:textId="48DB7127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>Программа итогового экзамена по дисциплине</w:t>
      </w:r>
    </w:p>
    <w:p w14:paraId="412D5887" w14:textId="7AEFE183" w:rsidR="00337B45" w:rsidRPr="00693678" w:rsidRDefault="00337B45" w:rsidP="005808D6">
      <w:pPr>
        <w:pStyle w:val="Default"/>
        <w:jc w:val="center"/>
        <w:rPr>
          <w:bCs/>
          <w:color w:val="auto"/>
          <w:sz w:val="28"/>
          <w:szCs w:val="28"/>
        </w:rPr>
      </w:pPr>
      <w:r w:rsidRPr="00693678">
        <w:rPr>
          <w:bCs/>
          <w:sz w:val="28"/>
          <w:szCs w:val="28"/>
        </w:rPr>
        <w:t>(</w:t>
      </w:r>
      <w:r w:rsidR="00F353EB">
        <w:rPr>
          <w:bCs/>
          <w:sz w:val="28"/>
          <w:szCs w:val="28"/>
          <w:lang w:val="en-US"/>
        </w:rPr>
        <w:t>KMM</w:t>
      </w:r>
      <w:r w:rsidR="00F353EB" w:rsidRPr="00F353EB">
        <w:rPr>
          <w:bCs/>
          <w:sz w:val="28"/>
          <w:szCs w:val="28"/>
        </w:rPr>
        <w:t>4310</w:t>
      </w:r>
      <w:r w:rsidRPr="00693678">
        <w:rPr>
          <w:bCs/>
          <w:sz w:val="28"/>
          <w:szCs w:val="28"/>
        </w:rPr>
        <w:t>)</w:t>
      </w:r>
      <w:r w:rsidR="00F353EB">
        <w:rPr>
          <w:bCs/>
          <w:sz w:val="28"/>
          <w:szCs w:val="28"/>
        </w:rPr>
        <w:t xml:space="preserve"> К</w:t>
      </w:r>
      <w:r w:rsidR="00693678">
        <w:rPr>
          <w:bCs/>
          <w:sz w:val="28"/>
          <w:szCs w:val="28"/>
        </w:rPr>
        <w:t>лет</w:t>
      </w:r>
      <w:r w:rsidR="00F353EB">
        <w:rPr>
          <w:bCs/>
          <w:sz w:val="28"/>
          <w:szCs w:val="28"/>
        </w:rPr>
        <w:t>очные механизмы морфогенеза</w:t>
      </w:r>
      <w:r w:rsidRPr="00693678">
        <w:rPr>
          <w:bCs/>
          <w:color w:val="auto"/>
          <w:sz w:val="28"/>
          <w:szCs w:val="28"/>
        </w:rPr>
        <w:t xml:space="preserve"> </w:t>
      </w:r>
    </w:p>
    <w:p w14:paraId="2A94BE02" w14:textId="26296497" w:rsidR="005808D6" w:rsidRPr="00693678" w:rsidRDefault="00F353EB" w:rsidP="00337B45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337B45" w:rsidRPr="00693678">
        <w:rPr>
          <w:color w:val="auto"/>
          <w:sz w:val="28"/>
          <w:szCs w:val="28"/>
        </w:rPr>
        <w:t>В0</w:t>
      </w:r>
      <w:r>
        <w:rPr>
          <w:color w:val="auto"/>
          <w:sz w:val="28"/>
          <w:szCs w:val="28"/>
        </w:rPr>
        <w:t>60700</w:t>
      </w:r>
      <w:r w:rsidR="00337B45" w:rsidRPr="00693678">
        <w:rPr>
          <w:color w:val="auto"/>
          <w:sz w:val="28"/>
          <w:szCs w:val="28"/>
        </w:rPr>
        <w:t xml:space="preserve"> Биология</w:t>
      </w:r>
    </w:p>
    <w:p w14:paraId="1F080F77" w14:textId="1346005B" w:rsidR="005808D6" w:rsidRPr="00337B45" w:rsidRDefault="005808D6" w:rsidP="005808D6">
      <w:pPr>
        <w:pStyle w:val="Default"/>
        <w:rPr>
          <w:sz w:val="28"/>
          <w:szCs w:val="28"/>
        </w:rPr>
      </w:pPr>
    </w:p>
    <w:p w14:paraId="7F885867" w14:textId="2CB47436" w:rsidR="005808D6" w:rsidRDefault="005808D6" w:rsidP="005808D6">
      <w:pPr>
        <w:pStyle w:val="Default"/>
        <w:rPr>
          <w:sz w:val="28"/>
          <w:szCs w:val="28"/>
        </w:rPr>
      </w:pPr>
    </w:p>
    <w:p w14:paraId="21DAFAC9" w14:textId="68D3A937" w:rsidR="005808D6" w:rsidRDefault="005808D6" w:rsidP="005808D6">
      <w:pPr>
        <w:pStyle w:val="Default"/>
        <w:rPr>
          <w:sz w:val="28"/>
          <w:szCs w:val="28"/>
        </w:rPr>
      </w:pPr>
    </w:p>
    <w:p w14:paraId="1B0F85AA" w14:textId="3D8786B3" w:rsidR="005808D6" w:rsidRDefault="005808D6" w:rsidP="005808D6">
      <w:pPr>
        <w:pStyle w:val="Default"/>
        <w:rPr>
          <w:sz w:val="28"/>
          <w:szCs w:val="28"/>
        </w:rPr>
      </w:pPr>
    </w:p>
    <w:p w14:paraId="134766DC" w14:textId="3541B3A1" w:rsidR="005808D6" w:rsidRDefault="005808D6" w:rsidP="005808D6">
      <w:pPr>
        <w:pStyle w:val="Default"/>
        <w:rPr>
          <w:sz w:val="28"/>
          <w:szCs w:val="28"/>
        </w:rPr>
      </w:pPr>
    </w:p>
    <w:p w14:paraId="3494F9B0" w14:textId="523B9261" w:rsidR="005808D6" w:rsidRDefault="005808D6" w:rsidP="005808D6">
      <w:pPr>
        <w:pStyle w:val="Default"/>
        <w:rPr>
          <w:sz w:val="28"/>
          <w:szCs w:val="28"/>
        </w:rPr>
      </w:pPr>
    </w:p>
    <w:p w14:paraId="526B6AFA" w14:textId="7DF3ED8E" w:rsidR="005808D6" w:rsidRDefault="005808D6" w:rsidP="005808D6">
      <w:pPr>
        <w:pStyle w:val="Default"/>
        <w:rPr>
          <w:sz w:val="28"/>
          <w:szCs w:val="28"/>
        </w:rPr>
      </w:pPr>
    </w:p>
    <w:p w14:paraId="11ED60A4" w14:textId="5AA13763" w:rsidR="005808D6" w:rsidRDefault="005808D6" w:rsidP="005808D6">
      <w:pPr>
        <w:pStyle w:val="Default"/>
        <w:rPr>
          <w:sz w:val="28"/>
          <w:szCs w:val="28"/>
        </w:rPr>
      </w:pPr>
    </w:p>
    <w:p w14:paraId="75D6B990" w14:textId="4999B908" w:rsidR="005808D6" w:rsidRDefault="005808D6" w:rsidP="005808D6">
      <w:pPr>
        <w:pStyle w:val="Default"/>
        <w:rPr>
          <w:sz w:val="28"/>
          <w:szCs w:val="28"/>
        </w:rPr>
      </w:pPr>
    </w:p>
    <w:p w14:paraId="295C3B27" w14:textId="52561970" w:rsidR="005808D6" w:rsidRDefault="005808D6" w:rsidP="005808D6">
      <w:pPr>
        <w:pStyle w:val="Default"/>
        <w:rPr>
          <w:sz w:val="28"/>
          <w:szCs w:val="28"/>
        </w:rPr>
      </w:pPr>
    </w:p>
    <w:p w14:paraId="4C1AC876" w14:textId="3A892A7D" w:rsidR="005808D6" w:rsidRDefault="005808D6" w:rsidP="005808D6">
      <w:pPr>
        <w:pStyle w:val="Default"/>
        <w:rPr>
          <w:sz w:val="28"/>
          <w:szCs w:val="28"/>
        </w:rPr>
      </w:pPr>
    </w:p>
    <w:p w14:paraId="3B2FCC29" w14:textId="33B81710" w:rsidR="005808D6" w:rsidRDefault="005808D6" w:rsidP="005808D6">
      <w:pPr>
        <w:pStyle w:val="Default"/>
        <w:rPr>
          <w:sz w:val="28"/>
          <w:szCs w:val="28"/>
        </w:rPr>
      </w:pPr>
    </w:p>
    <w:p w14:paraId="3859964E" w14:textId="5FE811D7" w:rsidR="005808D6" w:rsidRDefault="005808D6" w:rsidP="005808D6">
      <w:pPr>
        <w:pStyle w:val="Default"/>
        <w:rPr>
          <w:sz w:val="28"/>
          <w:szCs w:val="28"/>
        </w:rPr>
      </w:pPr>
    </w:p>
    <w:p w14:paraId="65014756" w14:textId="7D1A8D19" w:rsidR="005808D6" w:rsidRDefault="005808D6" w:rsidP="005808D6">
      <w:pPr>
        <w:pStyle w:val="Default"/>
        <w:rPr>
          <w:sz w:val="28"/>
          <w:szCs w:val="28"/>
        </w:rPr>
      </w:pPr>
    </w:p>
    <w:p w14:paraId="7EA3F6A2" w14:textId="73399D1C" w:rsidR="005808D6" w:rsidRDefault="005808D6" w:rsidP="005808D6">
      <w:pPr>
        <w:pStyle w:val="Default"/>
        <w:rPr>
          <w:sz w:val="28"/>
          <w:szCs w:val="28"/>
        </w:rPr>
      </w:pPr>
    </w:p>
    <w:p w14:paraId="044D298C" w14:textId="1F3F8267" w:rsidR="005808D6" w:rsidRDefault="005808D6" w:rsidP="005808D6">
      <w:pPr>
        <w:pStyle w:val="Default"/>
        <w:rPr>
          <w:sz w:val="28"/>
          <w:szCs w:val="28"/>
        </w:rPr>
      </w:pPr>
    </w:p>
    <w:p w14:paraId="627A7924" w14:textId="0F863E1C" w:rsidR="005808D6" w:rsidRDefault="005808D6" w:rsidP="005808D6">
      <w:pPr>
        <w:pStyle w:val="Default"/>
        <w:rPr>
          <w:sz w:val="28"/>
          <w:szCs w:val="28"/>
        </w:rPr>
      </w:pPr>
    </w:p>
    <w:p w14:paraId="2C097E75" w14:textId="03451085" w:rsidR="005808D6" w:rsidRDefault="005808D6" w:rsidP="005808D6">
      <w:pPr>
        <w:pStyle w:val="Default"/>
        <w:rPr>
          <w:sz w:val="28"/>
          <w:szCs w:val="28"/>
        </w:rPr>
      </w:pPr>
    </w:p>
    <w:p w14:paraId="0B9772C5" w14:textId="4C1AA8BD" w:rsidR="005808D6" w:rsidRDefault="005808D6" w:rsidP="005808D6">
      <w:pPr>
        <w:pStyle w:val="Default"/>
        <w:rPr>
          <w:sz w:val="28"/>
          <w:szCs w:val="28"/>
        </w:rPr>
      </w:pPr>
    </w:p>
    <w:p w14:paraId="35C83BD5" w14:textId="5DAC3B7C" w:rsidR="005808D6" w:rsidRDefault="005808D6" w:rsidP="005808D6">
      <w:pPr>
        <w:pStyle w:val="Default"/>
        <w:rPr>
          <w:sz w:val="28"/>
          <w:szCs w:val="28"/>
        </w:rPr>
      </w:pPr>
    </w:p>
    <w:p w14:paraId="3372ED79" w14:textId="5B0D043C" w:rsidR="005808D6" w:rsidRDefault="005808D6" w:rsidP="005808D6">
      <w:pPr>
        <w:pStyle w:val="Default"/>
        <w:rPr>
          <w:sz w:val="28"/>
          <w:szCs w:val="28"/>
        </w:rPr>
      </w:pPr>
    </w:p>
    <w:p w14:paraId="1D68645D" w14:textId="48DF1335" w:rsidR="005808D6" w:rsidRDefault="005808D6" w:rsidP="005808D6">
      <w:pPr>
        <w:pStyle w:val="Default"/>
        <w:rPr>
          <w:sz w:val="28"/>
          <w:szCs w:val="28"/>
        </w:rPr>
      </w:pPr>
    </w:p>
    <w:p w14:paraId="30F0C6C6" w14:textId="200670B3" w:rsidR="005808D6" w:rsidRDefault="005808D6" w:rsidP="005808D6">
      <w:pPr>
        <w:pStyle w:val="Default"/>
        <w:rPr>
          <w:sz w:val="28"/>
          <w:szCs w:val="28"/>
        </w:rPr>
      </w:pPr>
    </w:p>
    <w:p w14:paraId="321E438B" w14:textId="4E11EE08" w:rsidR="005808D6" w:rsidRDefault="005808D6" w:rsidP="005808D6">
      <w:pPr>
        <w:pStyle w:val="Default"/>
        <w:rPr>
          <w:sz w:val="28"/>
          <w:szCs w:val="28"/>
        </w:rPr>
      </w:pPr>
    </w:p>
    <w:p w14:paraId="20E58E23" w14:textId="218A9767" w:rsidR="005808D6" w:rsidRDefault="005808D6" w:rsidP="005808D6">
      <w:pPr>
        <w:pStyle w:val="Default"/>
        <w:rPr>
          <w:sz w:val="28"/>
          <w:szCs w:val="28"/>
        </w:rPr>
      </w:pPr>
    </w:p>
    <w:p w14:paraId="5CDF1738" w14:textId="758AA026" w:rsidR="005808D6" w:rsidRDefault="005808D6" w:rsidP="005808D6">
      <w:pPr>
        <w:pStyle w:val="Default"/>
        <w:rPr>
          <w:sz w:val="28"/>
          <w:szCs w:val="28"/>
        </w:rPr>
      </w:pPr>
    </w:p>
    <w:p w14:paraId="622EC5B8" w14:textId="3763FDAF" w:rsidR="005808D6" w:rsidRDefault="005808D6" w:rsidP="005808D6">
      <w:pPr>
        <w:pStyle w:val="Default"/>
        <w:rPr>
          <w:sz w:val="28"/>
          <w:szCs w:val="28"/>
        </w:rPr>
      </w:pPr>
    </w:p>
    <w:p w14:paraId="1207F440" w14:textId="5631EE46" w:rsidR="005808D6" w:rsidRDefault="005808D6" w:rsidP="005808D6">
      <w:pPr>
        <w:pStyle w:val="Default"/>
        <w:rPr>
          <w:sz w:val="28"/>
          <w:szCs w:val="28"/>
        </w:rPr>
      </w:pPr>
    </w:p>
    <w:p w14:paraId="548EE804" w14:textId="77777777" w:rsidR="005808D6" w:rsidRPr="005808D6" w:rsidRDefault="005808D6" w:rsidP="005808D6">
      <w:pPr>
        <w:pStyle w:val="Default"/>
        <w:rPr>
          <w:sz w:val="28"/>
          <w:szCs w:val="28"/>
        </w:rPr>
      </w:pPr>
    </w:p>
    <w:p w14:paraId="5F275BB0" w14:textId="053C664A" w:rsidR="005808D6" w:rsidRPr="005808D6" w:rsidRDefault="005808D6" w:rsidP="005808D6">
      <w:pPr>
        <w:pStyle w:val="Default"/>
        <w:jc w:val="center"/>
        <w:rPr>
          <w:sz w:val="28"/>
          <w:szCs w:val="28"/>
        </w:rPr>
      </w:pPr>
      <w:r w:rsidRPr="005808D6">
        <w:rPr>
          <w:sz w:val="28"/>
          <w:szCs w:val="28"/>
        </w:rPr>
        <w:t>2020 г.</w:t>
      </w:r>
    </w:p>
    <w:p w14:paraId="2E1F256F" w14:textId="356AA323" w:rsidR="005808D6" w:rsidRPr="00F31AB3" w:rsidRDefault="005808D6" w:rsidP="00693678">
      <w:pPr>
        <w:pStyle w:val="Default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Программа итогового экзамена </w:t>
      </w:r>
      <w:r w:rsidRPr="00B95194">
        <w:rPr>
          <w:sz w:val="28"/>
          <w:szCs w:val="28"/>
        </w:rPr>
        <w:t xml:space="preserve">дисциплины </w:t>
      </w:r>
      <w:r w:rsidRPr="00693678">
        <w:rPr>
          <w:sz w:val="28"/>
          <w:szCs w:val="28"/>
          <w:u w:val="single"/>
        </w:rPr>
        <w:t>«</w:t>
      </w:r>
      <w:r w:rsidR="00F353EB">
        <w:rPr>
          <w:sz w:val="28"/>
          <w:szCs w:val="28"/>
          <w:u w:val="single"/>
        </w:rPr>
        <w:t>К</w:t>
      </w:r>
      <w:r w:rsidR="00693678" w:rsidRPr="00693678">
        <w:rPr>
          <w:sz w:val="28"/>
          <w:szCs w:val="28"/>
          <w:u w:val="single"/>
        </w:rPr>
        <w:t>лет</w:t>
      </w:r>
      <w:r w:rsidR="00F353EB">
        <w:rPr>
          <w:sz w:val="28"/>
          <w:szCs w:val="28"/>
          <w:u w:val="single"/>
        </w:rPr>
        <w:t>очные механизмы морфогенеза</w:t>
      </w:r>
      <w:r w:rsidRPr="00693678">
        <w:rPr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</w:t>
      </w:r>
      <w:r w:rsidR="00693678">
        <w:rPr>
          <w:sz w:val="28"/>
          <w:szCs w:val="28"/>
          <w:u w:val="single"/>
          <w:lang w:val="kk-KZ"/>
        </w:rPr>
        <w:t xml:space="preserve">специальности </w:t>
      </w:r>
      <w:r w:rsidR="0033541A" w:rsidRPr="00693678">
        <w:rPr>
          <w:sz w:val="28"/>
          <w:szCs w:val="28"/>
          <w:u w:val="single"/>
        </w:rPr>
        <w:t>«</w:t>
      </w:r>
      <w:r w:rsidR="00F353EB">
        <w:rPr>
          <w:sz w:val="28"/>
          <w:szCs w:val="28"/>
          <w:u w:val="single"/>
        </w:rPr>
        <w:t>5</w:t>
      </w:r>
      <w:r w:rsidR="00F353EB">
        <w:rPr>
          <w:color w:val="auto"/>
          <w:sz w:val="28"/>
          <w:szCs w:val="28"/>
          <w:u w:val="single"/>
        </w:rPr>
        <w:t>В060700</w:t>
      </w:r>
      <w:r w:rsidR="00693678" w:rsidRPr="00693678">
        <w:rPr>
          <w:color w:val="auto"/>
          <w:sz w:val="28"/>
          <w:szCs w:val="28"/>
          <w:u w:val="single"/>
        </w:rPr>
        <w:t xml:space="preserve"> Биология</w:t>
      </w:r>
      <w:r w:rsidR="0033541A" w:rsidRPr="00693678">
        <w:rPr>
          <w:sz w:val="28"/>
          <w:szCs w:val="28"/>
          <w:u w:val="single"/>
        </w:rPr>
        <w:t>»</w:t>
      </w:r>
      <w:r w:rsidR="0033541A" w:rsidRPr="00D82119">
        <w:rPr>
          <w:sz w:val="28"/>
          <w:szCs w:val="28"/>
          <w:u w:val="single"/>
          <w:lang w:val="kk-KZ"/>
        </w:rPr>
        <w:t xml:space="preserve"> </w:t>
      </w:r>
      <w:r w:rsidRPr="00B95194">
        <w:rPr>
          <w:sz w:val="28"/>
          <w:szCs w:val="28"/>
        </w:rPr>
        <w:t>составлен</w:t>
      </w:r>
      <w:r>
        <w:rPr>
          <w:sz w:val="28"/>
          <w:szCs w:val="28"/>
        </w:rPr>
        <w:t xml:space="preserve">а </w:t>
      </w:r>
      <w:proofErr w:type="spellStart"/>
      <w:r w:rsidR="00693678" w:rsidRPr="00693678">
        <w:rPr>
          <w:sz w:val="28"/>
          <w:szCs w:val="28"/>
          <w:u w:val="single"/>
        </w:rPr>
        <w:t>Шалахметовой</w:t>
      </w:r>
      <w:proofErr w:type="spellEnd"/>
      <w:r w:rsidR="00693678" w:rsidRPr="00693678">
        <w:rPr>
          <w:sz w:val="28"/>
          <w:szCs w:val="28"/>
          <w:u w:val="single"/>
        </w:rPr>
        <w:t xml:space="preserve"> Т.М.</w:t>
      </w:r>
      <w:r w:rsidR="00F31AB3" w:rsidRPr="00693678">
        <w:rPr>
          <w:sz w:val="28"/>
          <w:szCs w:val="28"/>
          <w:u w:val="single"/>
        </w:rPr>
        <w:t>, профессор</w:t>
      </w:r>
      <w:r w:rsidR="00CC6EA3" w:rsidRPr="00693678">
        <w:rPr>
          <w:sz w:val="28"/>
          <w:szCs w:val="28"/>
          <w:u w:val="single"/>
        </w:rPr>
        <w:t>ом</w:t>
      </w:r>
      <w:r w:rsidRPr="00F31AB3">
        <w:rPr>
          <w:sz w:val="28"/>
          <w:szCs w:val="28"/>
          <w:u w:val="single"/>
        </w:rPr>
        <w:t xml:space="preserve">  </w:t>
      </w:r>
    </w:p>
    <w:p w14:paraId="7BEBEF08" w14:textId="77777777" w:rsidR="005808D6" w:rsidRPr="006A3471" w:rsidRDefault="005808D6" w:rsidP="005808D6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</w:rPr>
      </w:pPr>
    </w:p>
    <w:p w14:paraId="253E12B3" w14:textId="77777777" w:rsidR="005808D6" w:rsidRPr="00E76D1B" w:rsidRDefault="005808D6" w:rsidP="005808D6">
      <w:pPr>
        <w:ind w:firstLine="402"/>
        <w:jc w:val="both"/>
        <w:rPr>
          <w:sz w:val="28"/>
          <w:szCs w:val="28"/>
        </w:rPr>
      </w:pPr>
    </w:p>
    <w:p w14:paraId="59601C31" w14:textId="77777777" w:rsidR="005808D6" w:rsidRPr="00E76D1B" w:rsidRDefault="005808D6" w:rsidP="005808D6">
      <w:pPr>
        <w:ind w:firstLine="402"/>
        <w:jc w:val="both"/>
        <w:rPr>
          <w:sz w:val="28"/>
          <w:szCs w:val="28"/>
        </w:rPr>
      </w:pPr>
    </w:p>
    <w:p w14:paraId="5726625C" w14:textId="7ED2515E" w:rsidR="005808D6" w:rsidRPr="006A3471" w:rsidRDefault="005808D6" w:rsidP="005808D6">
      <w:pPr>
        <w:ind w:firstLine="402"/>
        <w:jc w:val="both"/>
        <w:rPr>
          <w:sz w:val="28"/>
          <w:szCs w:val="28"/>
        </w:rPr>
      </w:pPr>
      <w:r w:rsidRPr="006A3471">
        <w:rPr>
          <w:sz w:val="28"/>
          <w:szCs w:val="28"/>
        </w:rPr>
        <w:t>Рассмотрен</w:t>
      </w:r>
      <w:r w:rsidR="0033541A">
        <w:rPr>
          <w:sz w:val="28"/>
          <w:szCs w:val="28"/>
        </w:rPr>
        <w:t>а</w:t>
      </w:r>
      <w:r w:rsidRPr="006A3471">
        <w:rPr>
          <w:sz w:val="28"/>
          <w:szCs w:val="28"/>
        </w:rPr>
        <w:t xml:space="preserve"> и</w:t>
      </w:r>
      <w:r w:rsidR="0033541A">
        <w:rPr>
          <w:sz w:val="28"/>
          <w:szCs w:val="28"/>
        </w:rPr>
        <w:t xml:space="preserve"> утверждена</w:t>
      </w:r>
      <w:r w:rsidRPr="006A3471">
        <w:rPr>
          <w:sz w:val="28"/>
          <w:szCs w:val="28"/>
        </w:rPr>
        <w:t xml:space="preserve"> на заседании кафедры </w:t>
      </w:r>
      <w:r w:rsidR="00693678">
        <w:rPr>
          <w:sz w:val="28"/>
          <w:szCs w:val="28"/>
        </w:rPr>
        <w:t>биоразнообразия и биоресурсов</w:t>
      </w:r>
    </w:p>
    <w:p w14:paraId="76984619" w14:textId="77777777" w:rsidR="005808D6" w:rsidRPr="0033541A" w:rsidRDefault="005808D6" w:rsidP="005808D6">
      <w:pPr>
        <w:ind w:firstLine="402"/>
        <w:jc w:val="both"/>
        <w:rPr>
          <w:sz w:val="28"/>
          <w:szCs w:val="28"/>
        </w:rPr>
      </w:pPr>
    </w:p>
    <w:p w14:paraId="4AC635C0" w14:textId="0F0721E2" w:rsidR="005808D6" w:rsidRPr="00712765" w:rsidRDefault="005808D6" w:rsidP="005808D6">
      <w:pPr>
        <w:ind w:firstLine="720"/>
        <w:jc w:val="both"/>
        <w:rPr>
          <w:sz w:val="28"/>
          <w:szCs w:val="28"/>
        </w:rPr>
      </w:pPr>
      <w:r w:rsidRPr="006A3471">
        <w:rPr>
          <w:sz w:val="28"/>
          <w:szCs w:val="28"/>
        </w:rPr>
        <w:t xml:space="preserve">От </w:t>
      </w:r>
      <w:r w:rsidRPr="00693678">
        <w:rPr>
          <w:sz w:val="28"/>
          <w:szCs w:val="28"/>
          <w:u w:val="single"/>
        </w:rPr>
        <w:t>«</w:t>
      </w:r>
      <w:r w:rsidR="00693678" w:rsidRPr="00693678">
        <w:rPr>
          <w:sz w:val="28"/>
          <w:szCs w:val="28"/>
          <w:u w:val="single"/>
        </w:rPr>
        <w:t>24</w:t>
      </w:r>
      <w:r w:rsidRPr="00693678">
        <w:rPr>
          <w:sz w:val="28"/>
          <w:szCs w:val="28"/>
          <w:u w:val="single"/>
        </w:rPr>
        <w:t xml:space="preserve">» </w:t>
      </w:r>
      <w:r w:rsidR="00693678" w:rsidRPr="00693678">
        <w:rPr>
          <w:sz w:val="28"/>
          <w:szCs w:val="28"/>
          <w:u w:val="single"/>
        </w:rPr>
        <w:t>11</w:t>
      </w:r>
      <w:r w:rsidRPr="00693678">
        <w:rPr>
          <w:sz w:val="28"/>
          <w:szCs w:val="28"/>
        </w:rPr>
        <w:t>___</w:t>
      </w:r>
      <w:r w:rsidRPr="00693678">
        <w:rPr>
          <w:sz w:val="28"/>
          <w:szCs w:val="28"/>
          <w:u w:val="single"/>
        </w:rPr>
        <w:t xml:space="preserve"> 20</w:t>
      </w:r>
      <w:r w:rsidR="0033541A" w:rsidRPr="00693678">
        <w:rPr>
          <w:sz w:val="28"/>
          <w:szCs w:val="28"/>
          <w:u w:val="single"/>
        </w:rPr>
        <w:t>20</w:t>
      </w:r>
      <w:r w:rsidRPr="006A3471">
        <w:rPr>
          <w:sz w:val="28"/>
          <w:szCs w:val="28"/>
        </w:rPr>
        <w:t xml:space="preserve"> г., </w:t>
      </w:r>
      <w:r w:rsidRPr="00693678">
        <w:rPr>
          <w:sz w:val="28"/>
          <w:szCs w:val="28"/>
        </w:rPr>
        <w:t xml:space="preserve">протокол </w:t>
      </w:r>
      <w:r w:rsidRPr="00693678">
        <w:rPr>
          <w:sz w:val="28"/>
          <w:szCs w:val="28"/>
          <w:u w:val="single"/>
        </w:rPr>
        <w:t xml:space="preserve">№ </w:t>
      </w:r>
      <w:r w:rsidR="00693678" w:rsidRPr="00693678">
        <w:rPr>
          <w:sz w:val="28"/>
          <w:szCs w:val="28"/>
          <w:u w:val="single"/>
        </w:rPr>
        <w:t>14</w:t>
      </w:r>
      <w:r w:rsidRPr="00693678">
        <w:rPr>
          <w:sz w:val="28"/>
          <w:szCs w:val="28"/>
          <w:u w:val="single"/>
        </w:rPr>
        <w:t>__</w:t>
      </w:r>
    </w:p>
    <w:p w14:paraId="3108EC94" w14:textId="77777777" w:rsidR="005808D6" w:rsidRPr="006A3471" w:rsidRDefault="005808D6" w:rsidP="005808D6">
      <w:pPr>
        <w:ind w:firstLine="720"/>
        <w:jc w:val="both"/>
        <w:rPr>
          <w:sz w:val="28"/>
          <w:szCs w:val="28"/>
        </w:rPr>
      </w:pPr>
    </w:p>
    <w:p w14:paraId="3E68BDD6" w14:textId="77777777" w:rsidR="005808D6" w:rsidRPr="006A3471" w:rsidRDefault="005808D6" w:rsidP="005808D6">
      <w:pPr>
        <w:ind w:firstLine="720"/>
        <w:jc w:val="both"/>
        <w:rPr>
          <w:sz w:val="28"/>
          <w:szCs w:val="28"/>
        </w:rPr>
      </w:pPr>
    </w:p>
    <w:p w14:paraId="53478CF0" w14:textId="69665321" w:rsidR="005808D6" w:rsidRPr="006A3471" w:rsidRDefault="005808D6" w:rsidP="005808D6">
      <w:pPr>
        <w:ind w:firstLine="720"/>
        <w:jc w:val="both"/>
        <w:rPr>
          <w:sz w:val="28"/>
          <w:szCs w:val="28"/>
        </w:rPr>
      </w:pPr>
      <w:r w:rsidRPr="006A3471">
        <w:rPr>
          <w:sz w:val="28"/>
          <w:szCs w:val="28"/>
        </w:rPr>
        <w:t>Зав. кафедрой _________________</w:t>
      </w:r>
      <w:proofErr w:type="spellStart"/>
      <w:proofErr w:type="gramStart"/>
      <w:r w:rsidR="00693678">
        <w:rPr>
          <w:sz w:val="28"/>
          <w:szCs w:val="28"/>
        </w:rPr>
        <w:t>Курманбаева</w:t>
      </w:r>
      <w:proofErr w:type="spellEnd"/>
      <w:r w:rsidR="00693678">
        <w:rPr>
          <w:sz w:val="28"/>
          <w:szCs w:val="28"/>
        </w:rPr>
        <w:t xml:space="preserve"> </w:t>
      </w:r>
      <w:r w:rsidR="0033541A">
        <w:rPr>
          <w:sz w:val="28"/>
          <w:szCs w:val="28"/>
        </w:rPr>
        <w:t xml:space="preserve"> </w:t>
      </w:r>
      <w:r w:rsidR="00693678">
        <w:rPr>
          <w:sz w:val="28"/>
          <w:szCs w:val="28"/>
        </w:rPr>
        <w:t>М</w:t>
      </w:r>
      <w:r w:rsidR="0033541A">
        <w:rPr>
          <w:sz w:val="28"/>
          <w:szCs w:val="28"/>
        </w:rPr>
        <w:t>.</w:t>
      </w:r>
      <w:r w:rsidR="00693678">
        <w:rPr>
          <w:sz w:val="28"/>
          <w:szCs w:val="28"/>
        </w:rPr>
        <w:t>С</w:t>
      </w:r>
      <w:r w:rsidR="0033541A">
        <w:rPr>
          <w:sz w:val="28"/>
          <w:szCs w:val="28"/>
        </w:rPr>
        <w:t>.</w:t>
      </w:r>
      <w:proofErr w:type="gramEnd"/>
    </w:p>
    <w:p w14:paraId="7AF6B6FD" w14:textId="77777777" w:rsidR="005808D6" w:rsidRPr="006A3471" w:rsidRDefault="005808D6" w:rsidP="005808D6">
      <w:pPr>
        <w:ind w:firstLine="720"/>
        <w:jc w:val="center"/>
        <w:rPr>
          <w:sz w:val="28"/>
          <w:szCs w:val="28"/>
        </w:rPr>
      </w:pPr>
    </w:p>
    <w:p w14:paraId="6F2C5404" w14:textId="129FFE57" w:rsidR="005808D6" w:rsidRDefault="005808D6" w:rsidP="005808D6">
      <w:pPr>
        <w:pStyle w:val="Default"/>
      </w:pPr>
    </w:p>
    <w:p w14:paraId="1EECFDD7" w14:textId="7B6B7087" w:rsidR="0033541A" w:rsidRDefault="0033541A">
      <w:pPr>
        <w:spacing w:after="160" w:line="259" w:lineRule="auto"/>
        <w:rPr>
          <w:rFonts w:eastAsiaTheme="minorHAnsi"/>
          <w:color w:val="000000"/>
          <w:sz w:val="24"/>
          <w:szCs w:val="24"/>
          <w:lang w:eastAsia="en-US"/>
        </w:rPr>
      </w:pPr>
      <w:r>
        <w:br w:type="page"/>
      </w:r>
    </w:p>
    <w:p w14:paraId="6D090096" w14:textId="2450DA57" w:rsidR="0033541A" w:rsidRPr="006C07E0" w:rsidRDefault="00F31AB3" w:rsidP="00F31AB3">
      <w:pPr>
        <w:pStyle w:val="Default"/>
        <w:spacing w:after="14"/>
        <w:jc w:val="center"/>
        <w:rPr>
          <w:b/>
          <w:color w:val="auto"/>
        </w:rPr>
      </w:pPr>
      <w:r w:rsidRPr="006C07E0">
        <w:rPr>
          <w:b/>
          <w:color w:val="auto"/>
        </w:rPr>
        <w:lastRenderedPageBreak/>
        <w:t>О</w:t>
      </w:r>
      <w:r w:rsidR="0033541A" w:rsidRPr="006C07E0">
        <w:rPr>
          <w:b/>
          <w:color w:val="auto"/>
        </w:rPr>
        <w:t>сновные требования к экзамену</w:t>
      </w:r>
    </w:p>
    <w:p w14:paraId="37E42592" w14:textId="77777777" w:rsidR="0033541A" w:rsidRPr="006C07E0" w:rsidRDefault="0033541A" w:rsidP="005808D6">
      <w:pPr>
        <w:pStyle w:val="Default"/>
        <w:spacing w:after="14"/>
      </w:pPr>
    </w:p>
    <w:p w14:paraId="710AE3CB" w14:textId="15192377" w:rsidR="0033541A" w:rsidRPr="006C07E0" w:rsidRDefault="00524902" w:rsidP="005808D6">
      <w:pPr>
        <w:pStyle w:val="Default"/>
        <w:spacing w:after="14"/>
        <w:rPr>
          <w:b/>
          <w:color w:val="FF0000"/>
        </w:rPr>
      </w:pPr>
      <w:r w:rsidRPr="006C07E0">
        <w:rPr>
          <w:color w:val="FF0000"/>
        </w:rPr>
        <w:t xml:space="preserve">         </w:t>
      </w:r>
      <w:r w:rsidRPr="006C07E0">
        <w:rPr>
          <w:color w:val="000000" w:themeColor="text1"/>
        </w:rPr>
        <w:t xml:space="preserve">Продолжительность экзамена: </w:t>
      </w:r>
      <w:r w:rsidR="00693678" w:rsidRPr="00693678">
        <w:rPr>
          <w:b/>
          <w:color w:val="000000" w:themeColor="text1"/>
        </w:rPr>
        <w:t>2</w:t>
      </w:r>
      <w:r w:rsidRPr="00693678">
        <w:rPr>
          <w:b/>
          <w:color w:val="000000" w:themeColor="text1"/>
        </w:rPr>
        <w:t xml:space="preserve"> </w:t>
      </w:r>
      <w:r w:rsidRPr="006C07E0">
        <w:rPr>
          <w:b/>
          <w:color w:val="000000" w:themeColor="text1"/>
        </w:rPr>
        <w:t>часа</w:t>
      </w:r>
      <w:r w:rsidR="00570225" w:rsidRPr="006C07E0">
        <w:rPr>
          <w:b/>
          <w:color w:val="000000" w:themeColor="text1"/>
        </w:rPr>
        <w:t>.</w:t>
      </w:r>
    </w:p>
    <w:p w14:paraId="0F2C5FE8" w14:textId="77777777" w:rsidR="00F31AB3" w:rsidRPr="006C07E0" w:rsidRDefault="0033541A" w:rsidP="00F31AB3">
      <w:pPr>
        <w:pStyle w:val="3"/>
        <w:spacing w:after="0" w:line="240" w:lineRule="auto"/>
        <w:ind w:left="0" w:right="-1" w:firstLine="567"/>
        <w:jc w:val="both"/>
        <w:rPr>
          <w:rFonts w:cs="Times New Roman"/>
          <w:iCs/>
          <w:sz w:val="24"/>
          <w:szCs w:val="24"/>
        </w:rPr>
      </w:pPr>
      <w:r w:rsidRPr="006C07E0">
        <w:rPr>
          <w:rFonts w:cs="Times New Roman"/>
          <w:iCs/>
          <w:sz w:val="24"/>
          <w:szCs w:val="24"/>
          <w:lang w:val="kk-KZ"/>
        </w:rPr>
        <w:t xml:space="preserve">Форма итогового экзамена </w:t>
      </w:r>
      <w:r w:rsidRPr="006C07E0">
        <w:rPr>
          <w:rFonts w:cs="Times New Roman"/>
          <w:bCs/>
          <w:sz w:val="24"/>
          <w:szCs w:val="24"/>
        </w:rPr>
        <w:t xml:space="preserve">по дисциплине – </w:t>
      </w:r>
      <w:r w:rsidRPr="006C07E0">
        <w:rPr>
          <w:rFonts w:cs="Times New Roman"/>
          <w:b/>
          <w:bCs/>
          <w:sz w:val="24"/>
          <w:szCs w:val="24"/>
        </w:rPr>
        <w:t>п</w:t>
      </w:r>
      <w:r w:rsidRPr="006C07E0">
        <w:rPr>
          <w:rFonts w:cs="Times New Roman"/>
          <w:b/>
          <w:iCs/>
          <w:sz w:val="24"/>
          <w:szCs w:val="24"/>
          <w:lang w:val="kk-KZ"/>
        </w:rPr>
        <w:t>исьменная</w:t>
      </w:r>
      <w:r w:rsidRPr="006C07E0">
        <w:rPr>
          <w:rFonts w:cs="Times New Roman"/>
          <w:b/>
          <w:iCs/>
          <w:sz w:val="24"/>
          <w:szCs w:val="24"/>
        </w:rPr>
        <w:t>.</w:t>
      </w:r>
      <w:r w:rsidRPr="006C07E0">
        <w:rPr>
          <w:rFonts w:cs="Times New Roman"/>
          <w:iCs/>
          <w:sz w:val="24"/>
          <w:szCs w:val="24"/>
        </w:rPr>
        <w:t xml:space="preserve"> </w:t>
      </w:r>
    </w:p>
    <w:p w14:paraId="1EC704CC" w14:textId="2F9556B6" w:rsidR="0033541A" w:rsidRPr="006C07E0" w:rsidRDefault="0033541A" w:rsidP="00F31AB3">
      <w:pPr>
        <w:pStyle w:val="3"/>
        <w:spacing w:after="0" w:line="240" w:lineRule="auto"/>
        <w:ind w:left="0" w:right="-1" w:firstLine="567"/>
        <w:jc w:val="both"/>
        <w:rPr>
          <w:rFonts w:cs="Times New Roman"/>
          <w:iCs/>
          <w:sz w:val="24"/>
          <w:szCs w:val="24"/>
        </w:rPr>
      </w:pPr>
      <w:r w:rsidRPr="006C07E0">
        <w:rPr>
          <w:rFonts w:cs="Times New Roman"/>
          <w:iCs/>
          <w:sz w:val="24"/>
          <w:szCs w:val="24"/>
        </w:rPr>
        <w:t xml:space="preserve">В билете будет </w:t>
      </w:r>
      <w:r w:rsidRPr="006C07E0">
        <w:rPr>
          <w:rFonts w:cs="Times New Roman"/>
          <w:b/>
          <w:iCs/>
          <w:sz w:val="24"/>
          <w:szCs w:val="24"/>
        </w:rPr>
        <w:t>3 вопроса</w:t>
      </w:r>
      <w:r w:rsidRPr="006C07E0">
        <w:rPr>
          <w:rFonts w:cs="Times New Roman"/>
          <w:iCs/>
          <w:sz w:val="24"/>
          <w:szCs w:val="24"/>
        </w:rPr>
        <w:t xml:space="preserve">. </w:t>
      </w:r>
    </w:p>
    <w:p w14:paraId="703DD0CC" w14:textId="6EC95023" w:rsidR="00935733" w:rsidRPr="006C07E0" w:rsidRDefault="00DC755B" w:rsidP="0022149F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</w:t>
      </w:r>
      <w:r w:rsidR="00935733" w:rsidRPr="006C07E0">
        <w:rPr>
          <w:b/>
          <w:bCs/>
          <w:i/>
          <w:iCs/>
          <w:sz w:val="24"/>
          <w:szCs w:val="24"/>
        </w:rPr>
        <w:t xml:space="preserve">В первый блок </w:t>
      </w:r>
      <w:r w:rsidR="00935733" w:rsidRPr="006C07E0">
        <w:rPr>
          <w:sz w:val="24"/>
          <w:szCs w:val="24"/>
        </w:rPr>
        <w:t>входят вопросы когнитивной компетенции, которые оценивают знание</w:t>
      </w:r>
      <w:r w:rsidR="00213AD0" w:rsidRPr="006C07E0">
        <w:rPr>
          <w:sz w:val="24"/>
          <w:szCs w:val="24"/>
        </w:rPr>
        <w:t xml:space="preserve"> теоретических основ</w:t>
      </w:r>
      <w:r w:rsidR="00935733" w:rsidRPr="006C07E0">
        <w:rPr>
          <w:sz w:val="24"/>
          <w:szCs w:val="24"/>
        </w:rPr>
        <w:t xml:space="preserve"> </w:t>
      </w:r>
      <w:r w:rsidR="0022149F" w:rsidRPr="0022149F">
        <w:rPr>
          <w:sz w:val="24"/>
          <w:szCs w:val="24"/>
        </w:rPr>
        <w:t>об истории эмбриологии</w:t>
      </w:r>
      <w:r w:rsidR="00913BD1">
        <w:rPr>
          <w:sz w:val="24"/>
          <w:szCs w:val="24"/>
        </w:rPr>
        <w:t>,</w:t>
      </w:r>
      <w:r w:rsidR="0022149F" w:rsidRPr="0022149F">
        <w:rPr>
          <w:sz w:val="24"/>
          <w:szCs w:val="24"/>
        </w:rPr>
        <w:t xml:space="preserve"> связи данной науки с другими биологическими </w:t>
      </w:r>
      <w:r w:rsidR="00913BD1">
        <w:rPr>
          <w:sz w:val="24"/>
          <w:szCs w:val="24"/>
        </w:rPr>
        <w:t>дисциплинами,</w:t>
      </w:r>
      <w:r w:rsidR="0022149F" w:rsidRPr="0022149F">
        <w:rPr>
          <w:sz w:val="24"/>
          <w:szCs w:val="24"/>
        </w:rPr>
        <w:t xml:space="preserve"> терминологией </w:t>
      </w:r>
      <w:r w:rsidR="00913BD1">
        <w:rPr>
          <w:sz w:val="24"/>
          <w:szCs w:val="24"/>
        </w:rPr>
        <w:t>предмета,</w:t>
      </w:r>
      <w:r w:rsidR="0022149F" w:rsidRPr="0022149F">
        <w:rPr>
          <w:sz w:val="24"/>
          <w:szCs w:val="24"/>
        </w:rPr>
        <w:t xml:space="preserve"> процессами детерминации, дифференцировки, роли молекулярно-генетических процессов как основы гистогенеза различных тканей</w:t>
      </w:r>
      <w:r w:rsidR="00913BD1">
        <w:rPr>
          <w:sz w:val="24"/>
          <w:szCs w:val="24"/>
        </w:rPr>
        <w:t xml:space="preserve"> и</w:t>
      </w:r>
      <w:r w:rsidR="0022149F" w:rsidRPr="0022149F">
        <w:rPr>
          <w:sz w:val="24"/>
          <w:szCs w:val="24"/>
        </w:rPr>
        <w:t xml:space="preserve"> морфогенеза органов</w:t>
      </w:r>
      <w:r w:rsidR="0022149F">
        <w:rPr>
          <w:sz w:val="24"/>
          <w:szCs w:val="24"/>
        </w:rPr>
        <w:t xml:space="preserve">. </w:t>
      </w:r>
      <w:r w:rsidR="00935733" w:rsidRPr="006C07E0">
        <w:rPr>
          <w:sz w:val="24"/>
          <w:szCs w:val="24"/>
        </w:rPr>
        <w:t xml:space="preserve">Данное задание направлено на выявление способности продемонстрировать знания и понимание передовых знаний </w:t>
      </w:r>
      <w:r w:rsidR="0022149F" w:rsidRPr="0022149F">
        <w:rPr>
          <w:sz w:val="24"/>
          <w:szCs w:val="24"/>
        </w:rPr>
        <w:t xml:space="preserve">морфогенетических процессов в </w:t>
      </w:r>
      <w:r w:rsidR="00913BD1" w:rsidRPr="0022149F">
        <w:rPr>
          <w:sz w:val="24"/>
          <w:szCs w:val="24"/>
        </w:rPr>
        <w:t>нормальном развитии</w:t>
      </w:r>
      <w:r w:rsidR="0022149F" w:rsidRPr="0022149F">
        <w:rPr>
          <w:sz w:val="24"/>
          <w:szCs w:val="24"/>
        </w:rPr>
        <w:t xml:space="preserve"> организмов</w:t>
      </w:r>
      <w:r w:rsidR="0022149F">
        <w:rPr>
          <w:sz w:val="24"/>
          <w:szCs w:val="24"/>
        </w:rPr>
        <w:t>.</w:t>
      </w:r>
      <w:r w:rsidR="00935733" w:rsidRPr="006C07E0">
        <w:rPr>
          <w:sz w:val="24"/>
          <w:szCs w:val="24"/>
        </w:rPr>
        <w:t xml:space="preserve"> Оценивается в </w:t>
      </w:r>
      <w:r w:rsidR="00935733" w:rsidRPr="006C07E0">
        <w:rPr>
          <w:b/>
          <w:sz w:val="24"/>
          <w:szCs w:val="24"/>
        </w:rPr>
        <w:t>30 баллов</w:t>
      </w:r>
      <w:r w:rsidR="00935733" w:rsidRPr="006C07E0">
        <w:rPr>
          <w:sz w:val="24"/>
          <w:szCs w:val="24"/>
        </w:rPr>
        <w:t>.</w:t>
      </w:r>
    </w:p>
    <w:p w14:paraId="330CF805" w14:textId="60A06809" w:rsidR="00935733" w:rsidRPr="006C07E0" w:rsidRDefault="00935733" w:rsidP="00935733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6C07E0">
        <w:rPr>
          <w:rFonts w:cs="Times New Roman"/>
          <w:b/>
          <w:bCs/>
          <w:i/>
          <w:iCs/>
          <w:sz w:val="24"/>
          <w:szCs w:val="24"/>
        </w:rPr>
        <w:t xml:space="preserve">Во второй блок </w:t>
      </w:r>
      <w:r w:rsidRPr="006C07E0">
        <w:rPr>
          <w:rFonts w:cs="Times New Roman"/>
          <w:sz w:val="24"/>
          <w:szCs w:val="24"/>
        </w:rPr>
        <w:t xml:space="preserve">входят вопросы, </w:t>
      </w:r>
      <w:r w:rsidR="00213AD0" w:rsidRPr="006C07E0">
        <w:rPr>
          <w:rFonts w:cs="Times New Roman"/>
          <w:sz w:val="24"/>
          <w:szCs w:val="24"/>
        </w:rPr>
        <w:t xml:space="preserve">позволяющие </w:t>
      </w:r>
      <w:r w:rsidRPr="006C07E0">
        <w:rPr>
          <w:rFonts w:cs="Times New Roman"/>
          <w:sz w:val="24"/>
          <w:szCs w:val="24"/>
        </w:rPr>
        <w:t>выяв</w:t>
      </w:r>
      <w:r w:rsidR="00213AD0" w:rsidRPr="006C07E0">
        <w:rPr>
          <w:rFonts w:cs="Times New Roman"/>
          <w:sz w:val="24"/>
          <w:szCs w:val="24"/>
        </w:rPr>
        <w:t>ить</w:t>
      </w:r>
      <w:r w:rsidRPr="006C07E0">
        <w:rPr>
          <w:rFonts w:cs="Times New Roman"/>
          <w:sz w:val="24"/>
          <w:szCs w:val="24"/>
        </w:rPr>
        <w:t xml:space="preserve"> функциональную компетентность</w:t>
      </w:r>
      <w:r w:rsidR="00213AD0" w:rsidRPr="006C07E0">
        <w:rPr>
          <w:rFonts w:cs="Times New Roman"/>
          <w:sz w:val="24"/>
          <w:szCs w:val="24"/>
        </w:rPr>
        <w:t xml:space="preserve"> и </w:t>
      </w:r>
      <w:r w:rsidRPr="006C07E0">
        <w:rPr>
          <w:rFonts w:cs="Times New Roman"/>
          <w:sz w:val="24"/>
          <w:szCs w:val="24"/>
        </w:rPr>
        <w:t>оцени</w:t>
      </w:r>
      <w:r w:rsidR="00213AD0" w:rsidRPr="006C07E0">
        <w:rPr>
          <w:rFonts w:cs="Times New Roman"/>
          <w:sz w:val="24"/>
          <w:szCs w:val="24"/>
        </w:rPr>
        <w:t xml:space="preserve">ть способность </w:t>
      </w:r>
      <w:r w:rsidRPr="006C07E0">
        <w:rPr>
          <w:rFonts w:cs="Times New Roman"/>
          <w:sz w:val="24"/>
          <w:szCs w:val="24"/>
        </w:rPr>
        <w:t xml:space="preserve">применять и анализировать информацию. Данное задание направлено на выявление умения применять свои знания, </w:t>
      </w:r>
      <w:r w:rsidR="00CC6EA3" w:rsidRPr="006C07E0">
        <w:rPr>
          <w:rFonts w:cs="Times New Roman"/>
          <w:sz w:val="24"/>
          <w:szCs w:val="24"/>
        </w:rPr>
        <w:t xml:space="preserve">анализировать, </w:t>
      </w:r>
      <w:r w:rsidRPr="006C07E0">
        <w:rPr>
          <w:rFonts w:cs="Times New Roman"/>
          <w:sz w:val="24"/>
          <w:szCs w:val="24"/>
        </w:rPr>
        <w:t>формулировать</w:t>
      </w:r>
      <w:r w:rsidR="00CC6EA3" w:rsidRPr="006C07E0">
        <w:rPr>
          <w:rFonts w:cs="Times New Roman"/>
          <w:sz w:val="24"/>
          <w:szCs w:val="24"/>
        </w:rPr>
        <w:t>,</w:t>
      </w:r>
      <w:r w:rsidRPr="006C07E0">
        <w:rPr>
          <w:rFonts w:cs="Times New Roman"/>
          <w:sz w:val="24"/>
          <w:szCs w:val="24"/>
        </w:rPr>
        <w:t xml:space="preserve"> обосновывать доводы и решения </w:t>
      </w:r>
      <w:r w:rsidR="00CC6EA3" w:rsidRPr="006C07E0">
        <w:rPr>
          <w:rFonts w:cs="Times New Roman"/>
          <w:sz w:val="24"/>
          <w:szCs w:val="24"/>
        </w:rPr>
        <w:t xml:space="preserve">прикладных задач </w:t>
      </w:r>
      <w:r w:rsidR="0022149F" w:rsidRPr="0022149F">
        <w:rPr>
          <w:sz w:val="24"/>
          <w:szCs w:val="24"/>
          <w:shd w:val="clear" w:color="auto" w:fill="FFFFFF"/>
        </w:rPr>
        <w:t xml:space="preserve">в области эмбриологии, биологии индивидуального развития, </w:t>
      </w:r>
      <w:r w:rsidR="00913BD1">
        <w:rPr>
          <w:sz w:val="24"/>
          <w:szCs w:val="24"/>
          <w:shd w:val="clear" w:color="auto" w:fill="FFFFFF"/>
        </w:rPr>
        <w:t>генетике развития</w:t>
      </w:r>
      <w:r w:rsidRPr="0022149F">
        <w:rPr>
          <w:rFonts w:cs="Times New Roman"/>
          <w:sz w:val="24"/>
          <w:szCs w:val="24"/>
        </w:rPr>
        <w:t>.</w:t>
      </w:r>
      <w:r w:rsidRPr="006C07E0">
        <w:rPr>
          <w:rFonts w:cs="Times New Roman"/>
          <w:sz w:val="24"/>
          <w:szCs w:val="24"/>
        </w:rPr>
        <w:t xml:space="preserve"> Оценивается в </w:t>
      </w:r>
      <w:r w:rsidRPr="006C07E0">
        <w:rPr>
          <w:rFonts w:cs="Times New Roman"/>
          <w:b/>
          <w:sz w:val="24"/>
          <w:szCs w:val="24"/>
        </w:rPr>
        <w:t>30 баллов</w:t>
      </w:r>
      <w:r w:rsidRPr="006C07E0">
        <w:rPr>
          <w:rFonts w:cs="Times New Roman"/>
          <w:sz w:val="24"/>
          <w:szCs w:val="24"/>
        </w:rPr>
        <w:t>.</w:t>
      </w:r>
    </w:p>
    <w:p w14:paraId="24647D61" w14:textId="1660F4E5" w:rsidR="00213AD0" w:rsidRPr="006C07E0" w:rsidRDefault="00935733" w:rsidP="00935733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6C07E0">
        <w:rPr>
          <w:rFonts w:cs="Times New Roman"/>
          <w:b/>
          <w:bCs/>
          <w:i/>
          <w:iCs/>
          <w:sz w:val="24"/>
          <w:szCs w:val="24"/>
        </w:rPr>
        <w:t xml:space="preserve">В третий блок </w:t>
      </w:r>
      <w:r w:rsidRPr="006C07E0">
        <w:rPr>
          <w:rFonts w:cs="Times New Roman"/>
          <w:sz w:val="24"/>
          <w:szCs w:val="24"/>
        </w:rPr>
        <w:t>входят вопросы системной компетенции, которые выявляют умения синтезировать</w:t>
      </w:r>
      <w:r w:rsidR="00CC6EA3" w:rsidRPr="006C07E0">
        <w:rPr>
          <w:rFonts w:cs="Times New Roman"/>
          <w:sz w:val="24"/>
          <w:szCs w:val="24"/>
        </w:rPr>
        <w:t>, анализировать</w:t>
      </w:r>
      <w:r w:rsidRPr="006C07E0">
        <w:rPr>
          <w:rFonts w:cs="Times New Roman"/>
          <w:sz w:val="24"/>
          <w:szCs w:val="24"/>
        </w:rPr>
        <w:t xml:space="preserve"> и оценивать информацию</w:t>
      </w:r>
      <w:r w:rsidR="00CC6EA3" w:rsidRPr="006C07E0">
        <w:rPr>
          <w:rFonts w:cs="Times New Roman"/>
          <w:sz w:val="24"/>
          <w:szCs w:val="24"/>
        </w:rPr>
        <w:t xml:space="preserve"> </w:t>
      </w:r>
      <w:r w:rsidR="00913BD1" w:rsidRPr="006C07E0">
        <w:rPr>
          <w:rFonts w:cs="Times New Roman"/>
          <w:sz w:val="24"/>
          <w:szCs w:val="24"/>
        </w:rPr>
        <w:t xml:space="preserve">в </w:t>
      </w:r>
      <w:r w:rsidR="00913BD1">
        <w:rPr>
          <w:rFonts w:cs="Times New Roman"/>
          <w:sz w:val="24"/>
          <w:szCs w:val="24"/>
        </w:rPr>
        <w:t>современной эмбриологии и биологии</w:t>
      </w:r>
      <w:r w:rsidR="00E067E7">
        <w:rPr>
          <w:rFonts w:cs="Times New Roman"/>
          <w:sz w:val="24"/>
          <w:szCs w:val="24"/>
        </w:rPr>
        <w:t xml:space="preserve"> развития</w:t>
      </w:r>
      <w:r w:rsidRPr="006C07E0">
        <w:rPr>
          <w:rFonts w:cs="Times New Roman"/>
          <w:sz w:val="24"/>
          <w:szCs w:val="24"/>
        </w:rPr>
        <w:t xml:space="preserve">. </w:t>
      </w:r>
      <w:r w:rsidR="00213AD0" w:rsidRPr="006C07E0">
        <w:rPr>
          <w:rFonts w:cs="Times New Roman"/>
          <w:sz w:val="24"/>
          <w:szCs w:val="24"/>
        </w:rPr>
        <w:t xml:space="preserve">Это в </w:t>
      </w:r>
      <w:r w:rsidR="007107F0">
        <w:rPr>
          <w:rFonts w:cs="Times New Roman"/>
          <w:sz w:val="24"/>
          <w:szCs w:val="24"/>
        </w:rPr>
        <w:t xml:space="preserve">основном </w:t>
      </w:r>
      <w:r w:rsidR="007107F0" w:rsidRPr="006C07E0">
        <w:rPr>
          <w:rFonts w:cs="Times New Roman"/>
          <w:sz w:val="24"/>
          <w:szCs w:val="24"/>
        </w:rPr>
        <w:t>прикладное</w:t>
      </w:r>
      <w:r w:rsidRPr="006C07E0">
        <w:rPr>
          <w:rFonts w:cs="Times New Roman"/>
          <w:sz w:val="24"/>
          <w:szCs w:val="24"/>
        </w:rPr>
        <w:t xml:space="preserve"> задание, </w:t>
      </w:r>
      <w:r w:rsidR="00213AD0" w:rsidRPr="006C07E0">
        <w:rPr>
          <w:rFonts w:cs="Times New Roman"/>
          <w:sz w:val="24"/>
          <w:szCs w:val="24"/>
        </w:rPr>
        <w:t>выявляющее</w:t>
      </w:r>
      <w:r w:rsidRPr="006C07E0">
        <w:rPr>
          <w:rFonts w:cs="Times New Roman"/>
          <w:sz w:val="24"/>
          <w:szCs w:val="24"/>
        </w:rPr>
        <w:t xml:space="preserve"> практические навыки студентов. </w:t>
      </w:r>
    </w:p>
    <w:p w14:paraId="12867A9E" w14:textId="0B4D0278" w:rsidR="00935733" w:rsidRPr="006C07E0" w:rsidRDefault="00935733" w:rsidP="00935733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6C07E0">
        <w:rPr>
          <w:rFonts w:cs="Times New Roman"/>
          <w:sz w:val="24"/>
          <w:szCs w:val="24"/>
        </w:rPr>
        <w:t xml:space="preserve">Оценивается в </w:t>
      </w:r>
      <w:r w:rsidRPr="006C07E0">
        <w:rPr>
          <w:rFonts w:cs="Times New Roman"/>
          <w:b/>
          <w:sz w:val="24"/>
          <w:szCs w:val="24"/>
        </w:rPr>
        <w:t>40 баллов</w:t>
      </w:r>
      <w:r w:rsidRPr="006C07E0">
        <w:rPr>
          <w:rFonts w:cs="Times New Roman"/>
          <w:sz w:val="24"/>
          <w:szCs w:val="24"/>
        </w:rPr>
        <w:t>.</w:t>
      </w:r>
    </w:p>
    <w:p w14:paraId="5A758163" w14:textId="77777777" w:rsidR="00935733" w:rsidRPr="006C07E0" w:rsidRDefault="00935733" w:rsidP="00935733">
      <w:pPr>
        <w:pStyle w:val="3"/>
        <w:spacing w:after="0" w:line="240" w:lineRule="auto"/>
        <w:ind w:left="0" w:right="-1" w:firstLine="708"/>
        <w:jc w:val="both"/>
        <w:rPr>
          <w:rFonts w:cs="Times New Roman"/>
          <w:color w:val="000000"/>
          <w:sz w:val="24"/>
          <w:szCs w:val="24"/>
        </w:rPr>
      </w:pPr>
    </w:p>
    <w:p w14:paraId="4A4F811F" w14:textId="15E18A71" w:rsidR="0033541A" w:rsidRPr="006C07E0" w:rsidRDefault="00935733" w:rsidP="0033541A">
      <w:pPr>
        <w:pStyle w:val="Default"/>
        <w:spacing w:after="14"/>
        <w:jc w:val="center"/>
        <w:rPr>
          <w:b/>
          <w:bCs/>
        </w:rPr>
      </w:pPr>
      <w:r w:rsidRPr="006C07E0">
        <w:rPr>
          <w:b/>
          <w:bCs/>
        </w:rPr>
        <w:t>Т</w:t>
      </w:r>
      <w:r w:rsidR="005808D6" w:rsidRPr="006C07E0">
        <w:rPr>
          <w:b/>
          <w:bCs/>
        </w:rPr>
        <w:t>емы, по которым будут составлены задания</w:t>
      </w:r>
    </w:p>
    <w:p w14:paraId="523C576A" w14:textId="77777777" w:rsidR="00D71C18" w:rsidRPr="006C07E0" w:rsidRDefault="00D71C18" w:rsidP="00D71C18">
      <w:pPr>
        <w:jc w:val="both"/>
        <w:rPr>
          <w:sz w:val="24"/>
          <w:szCs w:val="24"/>
        </w:rPr>
      </w:pPr>
    </w:p>
    <w:p w14:paraId="3BD9DFD2" w14:textId="0BCCBBDB" w:rsidR="00F259A4" w:rsidRPr="007B40FC" w:rsidRDefault="00967801" w:rsidP="00F259A4">
      <w:pPr>
        <w:tabs>
          <w:tab w:val="left" w:pos="1276"/>
        </w:tabs>
        <w:snapToGrid w:val="0"/>
        <w:jc w:val="both"/>
        <w:rPr>
          <w:bCs/>
          <w:sz w:val="24"/>
          <w:szCs w:val="24"/>
          <w:lang w:val="kk-KZ" w:eastAsia="ar-SA"/>
        </w:rPr>
      </w:pPr>
      <w:r w:rsidRPr="007B40FC">
        <w:rPr>
          <w:sz w:val="24"/>
          <w:szCs w:val="24"/>
        </w:rPr>
        <w:t xml:space="preserve"> </w:t>
      </w:r>
      <w:r w:rsidR="00F259A4" w:rsidRPr="007B40FC">
        <w:rPr>
          <w:bCs/>
          <w:sz w:val="24"/>
          <w:szCs w:val="24"/>
          <w:lang w:val="kk-KZ" w:eastAsia="ar-SA"/>
        </w:rPr>
        <w:t>Морфогенез и морфогенетические процессы. Основная терминология.</w:t>
      </w:r>
      <w:r w:rsidR="00F259A4" w:rsidRPr="007B40FC">
        <w:rPr>
          <w:sz w:val="24"/>
          <w:szCs w:val="24"/>
        </w:rPr>
        <w:t xml:space="preserve"> </w:t>
      </w:r>
      <w:r w:rsidR="00F259A4" w:rsidRPr="007B40FC">
        <w:rPr>
          <w:sz w:val="24"/>
          <w:szCs w:val="24"/>
        </w:rPr>
        <w:t>Методы биологии развития, применяемые при изучении процессов морфогенеза.</w:t>
      </w:r>
      <w:r w:rsidR="00F259A4" w:rsidRPr="007B40FC">
        <w:rPr>
          <w:bCs/>
          <w:sz w:val="24"/>
          <w:szCs w:val="24"/>
          <w:lang w:val="kk-KZ" w:eastAsia="ar-SA"/>
        </w:rPr>
        <w:t xml:space="preserve"> </w:t>
      </w:r>
      <w:r w:rsidR="00F259A4" w:rsidRPr="007B40FC">
        <w:rPr>
          <w:bCs/>
          <w:sz w:val="24"/>
          <w:szCs w:val="24"/>
          <w:lang w:val="kk-KZ" w:eastAsia="ar-SA"/>
        </w:rPr>
        <w:t>Клеточный цикл и программа дифференцировки. Роль деления клеток в процессе онтогенеза.</w:t>
      </w:r>
      <w:r w:rsidR="00F259A4" w:rsidRPr="007B40FC">
        <w:rPr>
          <w:bCs/>
          <w:sz w:val="24"/>
          <w:szCs w:val="24"/>
          <w:lang w:val="kk-KZ" w:eastAsia="ar-SA"/>
        </w:rPr>
        <w:t xml:space="preserve"> </w:t>
      </w:r>
      <w:r w:rsidR="00F259A4" w:rsidRPr="007B40FC">
        <w:rPr>
          <w:bCs/>
          <w:sz w:val="24"/>
          <w:szCs w:val="24"/>
          <w:lang w:val="kk-KZ" w:eastAsia="ar-SA"/>
        </w:rPr>
        <w:t>Пролиферация клеток в процессах морфогенеза</w:t>
      </w:r>
      <w:r w:rsidR="00F259A4" w:rsidRPr="007B40FC">
        <w:rPr>
          <w:bCs/>
          <w:sz w:val="24"/>
          <w:szCs w:val="24"/>
          <w:lang w:val="kk-KZ" w:eastAsia="ar-SA"/>
        </w:rPr>
        <w:t>.</w:t>
      </w:r>
      <w:r w:rsidR="00F259A4" w:rsidRPr="007B40FC">
        <w:rPr>
          <w:sz w:val="24"/>
          <w:szCs w:val="24"/>
        </w:rPr>
        <w:t xml:space="preserve"> </w:t>
      </w:r>
      <w:r w:rsidR="00F259A4" w:rsidRPr="007B40FC">
        <w:rPr>
          <w:sz w:val="24"/>
          <w:szCs w:val="24"/>
        </w:rPr>
        <w:t xml:space="preserve">Стволовые клетки как основной источник клеточного материала для </w:t>
      </w:r>
      <w:proofErr w:type="spellStart"/>
      <w:r w:rsidR="00F259A4" w:rsidRPr="007B40FC">
        <w:rPr>
          <w:sz w:val="24"/>
          <w:szCs w:val="24"/>
        </w:rPr>
        <w:t>морфогенитических</w:t>
      </w:r>
      <w:proofErr w:type="spellEnd"/>
      <w:r w:rsidR="00F259A4" w:rsidRPr="007B40FC">
        <w:rPr>
          <w:sz w:val="24"/>
          <w:szCs w:val="24"/>
        </w:rPr>
        <w:t xml:space="preserve"> процессов.</w:t>
      </w:r>
      <w:r w:rsidR="00F259A4" w:rsidRPr="007B40FC">
        <w:rPr>
          <w:sz w:val="24"/>
          <w:szCs w:val="24"/>
        </w:rPr>
        <w:t xml:space="preserve"> </w:t>
      </w:r>
      <w:r w:rsidR="00F259A4" w:rsidRPr="007B40FC">
        <w:rPr>
          <w:sz w:val="24"/>
          <w:szCs w:val="24"/>
        </w:rPr>
        <w:t xml:space="preserve">Эмбриональные стволовые клетки и стволовые клетки взрослого организма (гемопоэтические, </w:t>
      </w:r>
      <w:proofErr w:type="spellStart"/>
      <w:r w:rsidR="00F259A4" w:rsidRPr="007B40FC">
        <w:rPr>
          <w:sz w:val="24"/>
          <w:szCs w:val="24"/>
        </w:rPr>
        <w:t>мезенхимальные</w:t>
      </w:r>
      <w:proofErr w:type="spellEnd"/>
      <w:r w:rsidR="00F259A4" w:rsidRPr="007B40FC">
        <w:rPr>
          <w:sz w:val="24"/>
          <w:szCs w:val="24"/>
        </w:rPr>
        <w:t xml:space="preserve">, </w:t>
      </w:r>
      <w:proofErr w:type="spellStart"/>
      <w:r w:rsidR="00F259A4" w:rsidRPr="007B40FC">
        <w:rPr>
          <w:sz w:val="24"/>
          <w:szCs w:val="24"/>
        </w:rPr>
        <w:t>нейрональные</w:t>
      </w:r>
      <w:proofErr w:type="spellEnd"/>
      <w:r w:rsidR="00F259A4" w:rsidRPr="007B40FC">
        <w:rPr>
          <w:sz w:val="24"/>
          <w:szCs w:val="24"/>
        </w:rPr>
        <w:t>).</w:t>
      </w:r>
      <w:r w:rsidR="00F259A4" w:rsidRPr="007B40FC">
        <w:rPr>
          <w:sz w:val="24"/>
          <w:szCs w:val="24"/>
        </w:rPr>
        <w:t xml:space="preserve"> </w:t>
      </w:r>
      <w:r w:rsidR="00F259A4" w:rsidRPr="007B40FC">
        <w:rPr>
          <w:sz w:val="24"/>
          <w:szCs w:val="24"/>
        </w:rPr>
        <w:t>Дифференцировка и детерминация. Уровни дифференцировки.</w:t>
      </w:r>
      <w:r w:rsidR="00F259A4" w:rsidRPr="007B40FC">
        <w:rPr>
          <w:bCs/>
          <w:sz w:val="24"/>
          <w:szCs w:val="24"/>
        </w:rPr>
        <w:t xml:space="preserve"> </w:t>
      </w:r>
      <w:r w:rsidR="00F259A4" w:rsidRPr="007B40FC">
        <w:rPr>
          <w:bCs/>
          <w:sz w:val="24"/>
          <w:szCs w:val="24"/>
        </w:rPr>
        <w:t>Опыты (</w:t>
      </w:r>
      <w:proofErr w:type="spellStart"/>
      <w:r w:rsidR="00F259A4" w:rsidRPr="007B40FC">
        <w:rPr>
          <w:bCs/>
          <w:sz w:val="24"/>
          <w:szCs w:val="24"/>
        </w:rPr>
        <w:t>Э.Шпемана</w:t>
      </w:r>
      <w:proofErr w:type="spellEnd"/>
      <w:r w:rsidR="00F259A4" w:rsidRPr="007B40FC">
        <w:rPr>
          <w:bCs/>
          <w:sz w:val="24"/>
          <w:szCs w:val="24"/>
        </w:rPr>
        <w:t xml:space="preserve">, </w:t>
      </w:r>
      <w:proofErr w:type="spellStart"/>
      <w:r w:rsidR="00F259A4" w:rsidRPr="007B40FC">
        <w:rPr>
          <w:bCs/>
          <w:sz w:val="24"/>
          <w:szCs w:val="24"/>
        </w:rPr>
        <w:t>Дж.Гёрдона</w:t>
      </w:r>
      <w:proofErr w:type="spellEnd"/>
      <w:r w:rsidR="00F259A4" w:rsidRPr="007B40FC">
        <w:rPr>
          <w:bCs/>
          <w:sz w:val="24"/>
          <w:szCs w:val="24"/>
        </w:rPr>
        <w:t xml:space="preserve"> и др.) по изоляции бластомеров. Применение понятий «детерминация» и «регуляция» к яйцевым клеткам</w:t>
      </w:r>
      <w:r w:rsidR="00F259A4" w:rsidRPr="007B40FC">
        <w:rPr>
          <w:bCs/>
          <w:sz w:val="24"/>
          <w:szCs w:val="24"/>
        </w:rPr>
        <w:t>.</w:t>
      </w:r>
      <w:r w:rsidR="00F259A4" w:rsidRPr="007B40FC">
        <w:rPr>
          <w:sz w:val="24"/>
          <w:szCs w:val="24"/>
        </w:rPr>
        <w:t xml:space="preserve"> </w:t>
      </w:r>
      <w:r w:rsidR="00F259A4" w:rsidRPr="007B40FC">
        <w:rPr>
          <w:sz w:val="24"/>
          <w:szCs w:val="24"/>
        </w:rPr>
        <w:t>Ядерно-цитоплазматические взаимодействия в развитии.</w:t>
      </w:r>
      <w:r w:rsidR="00F259A4" w:rsidRPr="007B40FC">
        <w:rPr>
          <w:sz w:val="24"/>
          <w:szCs w:val="24"/>
        </w:rPr>
        <w:t xml:space="preserve"> </w:t>
      </w:r>
      <w:r w:rsidR="00F259A4" w:rsidRPr="007B40FC">
        <w:rPr>
          <w:sz w:val="24"/>
          <w:szCs w:val="24"/>
        </w:rPr>
        <w:t>Формирование полярных градиентов в развивающемся зародыше. Гены материнского эффекта.</w:t>
      </w:r>
      <w:r w:rsidR="00F259A4" w:rsidRPr="007B40FC">
        <w:rPr>
          <w:sz w:val="24"/>
          <w:szCs w:val="24"/>
        </w:rPr>
        <w:t xml:space="preserve"> </w:t>
      </w:r>
      <w:proofErr w:type="spellStart"/>
      <w:r w:rsidR="00F259A4" w:rsidRPr="007B40FC">
        <w:rPr>
          <w:sz w:val="24"/>
          <w:szCs w:val="24"/>
        </w:rPr>
        <w:t>Гомеозисные</w:t>
      </w:r>
      <w:proofErr w:type="spellEnd"/>
      <w:r w:rsidR="00F259A4" w:rsidRPr="007B40FC">
        <w:rPr>
          <w:sz w:val="24"/>
          <w:szCs w:val="24"/>
        </w:rPr>
        <w:t xml:space="preserve"> гены. Позиционная информация. Строение и функция </w:t>
      </w:r>
      <w:proofErr w:type="spellStart"/>
      <w:r w:rsidR="00F259A4" w:rsidRPr="007B40FC">
        <w:rPr>
          <w:sz w:val="24"/>
          <w:szCs w:val="24"/>
        </w:rPr>
        <w:t>гомеозисных</w:t>
      </w:r>
      <w:proofErr w:type="spellEnd"/>
      <w:r w:rsidR="00F259A4" w:rsidRPr="007B40FC">
        <w:rPr>
          <w:sz w:val="24"/>
          <w:szCs w:val="24"/>
        </w:rPr>
        <w:t xml:space="preserve"> генов.</w:t>
      </w:r>
      <w:r w:rsidR="00F259A4" w:rsidRPr="007B40FC">
        <w:rPr>
          <w:sz w:val="24"/>
          <w:szCs w:val="24"/>
        </w:rPr>
        <w:t xml:space="preserve"> </w:t>
      </w:r>
      <w:r w:rsidR="00F259A4" w:rsidRPr="007B40FC">
        <w:rPr>
          <w:sz w:val="24"/>
          <w:szCs w:val="24"/>
        </w:rPr>
        <w:t xml:space="preserve">Экспериментальные исследования </w:t>
      </w:r>
      <w:proofErr w:type="spellStart"/>
      <w:r w:rsidR="00F259A4" w:rsidRPr="007B40FC">
        <w:rPr>
          <w:sz w:val="24"/>
          <w:szCs w:val="24"/>
        </w:rPr>
        <w:t>гомеозисных</w:t>
      </w:r>
      <w:proofErr w:type="spellEnd"/>
      <w:r w:rsidR="00F259A4" w:rsidRPr="007B40FC">
        <w:rPr>
          <w:sz w:val="24"/>
          <w:szCs w:val="24"/>
        </w:rPr>
        <w:t xml:space="preserve"> мутаций (опыты </w:t>
      </w:r>
      <w:proofErr w:type="spellStart"/>
      <w:r w:rsidR="00F259A4" w:rsidRPr="007B40FC">
        <w:rPr>
          <w:sz w:val="24"/>
          <w:szCs w:val="24"/>
        </w:rPr>
        <w:t>Э.Льюиса</w:t>
      </w:r>
      <w:proofErr w:type="spellEnd"/>
      <w:r w:rsidR="00F259A4" w:rsidRPr="007B40FC">
        <w:rPr>
          <w:sz w:val="24"/>
          <w:szCs w:val="24"/>
        </w:rPr>
        <w:t>).</w:t>
      </w:r>
      <w:r w:rsidR="00F259A4" w:rsidRPr="007B40FC">
        <w:rPr>
          <w:sz w:val="24"/>
          <w:szCs w:val="24"/>
          <w:lang w:val="kk-KZ"/>
        </w:rPr>
        <w:t xml:space="preserve"> </w:t>
      </w:r>
      <w:r w:rsidR="00F259A4" w:rsidRPr="007B40FC">
        <w:rPr>
          <w:sz w:val="24"/>
          <w:szCs w:val="24"/>
          <w:lang w:val="kk-KZ"/>
        </w:rPr>
        <w:t>Экспериментальные доказательства</w:t>
      </w:r>
      <w:r w:rsidR="00F259A4" w:rsidRPr="007B40FC">
        <w:rPr>
          <w:b/>
          <w:sz w:val="24"/>
          <w:szCs w:val="24"/>
          <w:lang w:val="kk-KZ"/>
        </w:rPr>
        <w:t xml:space="preserve"> </w:t>
      </w:r>
      <w:r w:rsidR="00F259A4" w:rsidRPr="007B40FC">
        <w:rPr>
          <w:sz w:val="24"/>
          <w:szCs w:val="24"/>
          <w:lang w:val="kk-KZ"/>
        </w:rPr>
        <w:t>взаимодействия индуктора и компетентной ткани.</w:t>
      </w:r>
      <w:r w:rsidR="00F259A4" w:rsidRPr="007B40FC">
        <w:rPr>
          <w:sz w:val="24"/>
          <w:szCs w:val="24"/>
        </w:rPr>
        <w:t xml:space="preserve"> </w:t>
      </w:r>
      <w:r w:rsidR="00F259A4" w:rsidRPr="007B40FC">
        <w:rPr>
          <w:sz w:val="24"/>
          <w:szCs w:val="24"/>
        </w:rPr>
        <w:t xml:space="preserve">Генетическая природа индуктора. Молекулярная природа </w:t>
      </w:r>
      <w:proofErr w:type="spellStart"/>
      <w:r w:rsidR="00F259A4" w:rsidRPr="007B40FC">
        <w:rPr>
          <w:sz w:val="24"/>
          <w:szCs w:val="24"/>
        </w:rPr>
        <w:t>мезодермальных</w:t>
      </w:r>
      <w:proofErr w:type="spellEnd"/>
      <w:r w:rsidR="00F259A4" w:rsidRPr="007B40FC">
        <w:rPr>
          <w:sz w:val="24"/>
          <w:szCs w:val="24"/>
        </w:rPr>
        <w:t xml:space="preserve"> и </w:t>
      </w:r>
      <w:proofErr w:type="spellStart"/>
      <w:r w:rsidR="00F259A4" w:rsidRPr="007B40FC">
        <w:rPr>
          <w:sz w:val="24"/>
          <w:szCs w:val="24"/>
        </w:rPr>
        <w:t>нейральных</w:t>
      </w:r>
      <w:proofErr w:type="spellEnd"/>
      <w:r w:rsidR="00F259A4" w:rsidRPr="007B40FC">
        <w:rPr>
          <w:sz w:val="24"/>
          <w:szCs w:val="24"/>
        </w:rPr>
        <w:t xml:space="preserve"> </w:t>
      </w:r>
      <w:proofErr w:type="spellStart"/>
      <w:r w:rsidR="00F259A4" w:rsidRPr="007B40FC">
        <w:rPr>
          <w:sz w:val="24"/>
          <w:szCs w:val="24"/>
        </w:rPr>
        <w:t>интукторов</w:t>
      </w:r>
      <w:proofErr w:type="spellEnd"/>
      <w:r w:rsidR="00F259A4" w:rsidRPr="007B40FC">
        <w:rPr>
          <w:sz w:val="24"/>
          <w:szCs w:val="24"/>
        </w:rPr>
        <w:t>.</w:t>
      </w:r>
      <w:r w:rsidR="00F259A4" w:rsidRPr="007B40FC">
        <w:rPr>
          <w:sz w:val="24"/>
          <w:szCs w:val="24"/>
        </w:rPr>
        <w:t xml:space="preserve"> </w:t>
      </w:r>
      <w:r w:rsidR="00F259A4" w:rsidRPr="007B40FC">
        <w:rPr>
          <w:sz w:val="24"/>
          <w:szCs w:val="24"/>
        </w:rPr>
        <w:t>Варианты эмбриональной индукции.</w:t>
      </w:r>
      <w:r w:rsidR="00F259A4" w:rsidRPr="007B40FC">
        <w:rPr>
          <w:bCs/>
          <w:sz w:val="24"/>
          <w:szCs w:val="24"/>
          <w:lang w:val="kk-KZ" w:eastAsia="ar-SA"/>
        </w:rPr>
        <w:t xml:space="preserve"> </w:t>
      </w:r>
      <w:r w:rsidR="00F259A4" w:rsidRPr="007B40FC">
        <w:rPr>
          <w:bCs/>
          <w:sz w:val="24"/>
          <w:szCs w:val="24"/>
          <w:lang w:val="kk-KZ" w:eastAsia="ar-SA"/>
        </w:rPr>
        <w:t>Межклеточные взаимодействия. Адгезия и сегрегация клеток. Молекулы клеточной адгезии.</w:t>
      </w:r>
      <w:r w:rsidR="00F259A4" w:rsidRPr="007B40FC">
        <w:rPr>
          <w:sz w:val="24"/>
          <w:szCs w:val="24"/>
        </w:rPr>
        <w:t xml:space="preserve"> </w:t>
      </w:r>
      <w:r w:rsidR="00F259A4" w:rsidRPr="007B40FC">
        <w:rPr>
          <w:sz w:val="24"/>
          <w:szCs w:val="24"/>
        </w:rPr>
        <w:t>Особенности взаимодействия генов в развитии. Механизмы регуляции активности генов</w:t>
      </w:r>
      <w:r w:rsidR="00F259A4" w:rsidRPr="007B40FC">
        <w:rPr>
          <w:sz w:val="24"/>
          <w:szCs w:val="24"/>
        </w:rPr>
        <w:t xml:space="preserve">. </w:t>
      </w:r>
      <w:r w:rsidR="00F259A4" w:rsidRPr="007B40FC">
        <w:rPr>
          <w:sz w:val="24"/>
          <w:szCs w:val="24"/>
        </w:rPr>
        <w:t>Экспериментальные исследования взаимодействия генов в развитии.</w:t>
      </w:r>
      <w:r w:rsidR="00F259A4" w:rsidRPr="007B40FC">
        <w:rPr>
          <w:sz w:val="24"/>
          <w:szCs w:val="24"/>
        </w:rPr>
        <w:t xml:space="preserve"> </w:t>
      </w:r>
      <w:r w:rsidR="00F259A4" w:rsidRPr="007B40FC">
        <w:rPr>
          <w:sz w:val="24"/>
          <w:szCs w:val="24"/>
        </w:rPr>
        <w:t>Процессы программируемой</w:t>
      </w:r>
      <w:r w:rsidR="00F259A4" w:rsidRPr="007B40FC">
        <w:rPr>
          <w:b/>
          <w:sz w:val="24"/>
          <w:szCs w:val="24"/>
        </w:rPr>
        <w:t xml:space="preserve"> </w:t>
      </w:r>
      <w:r w:rsidR="00F259A4" w:rsidRPr="007B40FC">
        <w:rPr>
          <w:sz w:val="24"/>
          <w:szCs w:val="24"/>
        </w:rPr>
        <w:t xml:space="preserve">клеточной гибели. Роль </w:t>
      </w:r>
      <w:proofErr w:type="spellStart"/>
      <w:r w:rsidR="00F259A4" w:rsidRPr="007B40FC">
        <w:rPr>
          <w:sz w:val="24"/>
          <w:szCs w:val="24"/>
        </w:rPr>
        <w:t>апоптоза</w:t>
      </w:r>
      <w:proofErr w:type="spellEnd"/>
      <w:r w:rsidR="00F259A4" w:rsidRPr="007B40FC">
        <w:rPr>
          <w:sz w:val="24"/>
          <w:szCs w:val="24"/>
        </w:rPr>
        <w:t xml:space="preserve"> в процессах морфогенеза.</w:t>
      </w:r>
      <w:r w:rsidR="00F259A4" w:rsidRPr="007B40FC">
        <w:rPr>
          <w:sz w:val="24"/>
          <w:szCs w:val="24"/>
        </w:rPr>
        <w:t xml:space="preserve"> </w:t>
      </w:r>
      <w:r w:rsidR="00F259A4" w:rsidRPr="007B40FC">
        <w:rPr>
          <w:sz w:val="24"/>
          <w:szCs w:val="24"/>
        </w:rPr>
        <w:t xml:space="preserve">Экспериментальные исследования </w:t>
      </w:r>
      <w:proofErr w:type="spellStart"/>
      <w:r w:rsidR="00F259A4" w:rsidRPr="007B40FC">
        <w:rPr>
          <w:sz w:val="24"/>
          <w:szCs w:val="24"/>
        </w:rPr>
        <w:t>апоптоза</w:t>
      </w:r>
      <w:proofErr w:type="spellEnd"/>
      <w:r w:rsidR="00F259A4" w:rsidRPr="007B40FC">
        <w:rPr>
          <w:sz w:val="24"/>
          <w:szCs w:val="24"/>
        </w:rPr>
        <w:t xml:space="preserve"> в морфогенезе</w:t>
      </w:r>
      <w:r w:rsidR="00F259A4" w:rsidRPr="007B40FC">
        <w:rPr>
          <w:sz w:val="24"/>
          <w:szCs w:val="24"/>
        </w:rPr>
        <w:t xml:space="preserve">. </w:t>
      </w:r>
      <w:r w:rsidR="00F259A4" w:rsidRPr="007B40FC">
        <w:rPr>
          <w:sz w:val="24"/>
          <w:szCs w:val="24"/>
        </w:rPr>
        <w:t>Современные биомедицинские технологии, использующие механизмы морфогенеза</w:t>
      </w:r>
      <w:r w:rsidR="00F259A4" w:rsidRPr="007B40FC">
        <w:rPr>
          <w:sz w:val="24"/>
          <w:szCs w:val="24"/>
        </w:rPr>
        <w:t xml:space="preserve">. </w:t>
      </w:r>
      <w:r w:rsidR="00F259A4" w:rsidRPr="007B40FC">
        <w:rPr>
          <w:sz w:val="24"/>
          <w:szCs w:val="24"/>
        </w:rPr>
        <w:t>Использование протеолитических ферментов и матрикса для стимуляции заживления ран.</w:t>
      </w:r>
      <w:r w:rsidR="00F259A4" w:rsidRPr="007B40FC">
        <w:rPr>
          <w:sz w:val="24"/>
          <w:szCs w:val="24"/>
        </w:rPr>
        <w:t xml:space="preserve"> </w:t>
      </w:r>
      <w:r w:rsidR="00F259A4" w:rsidRPr="007B40FC">
        <w:rPr>
          <w:sz w:val="24"/>
          <w:szCs w:val="24"/>
        </w:rPr>
        <w:t xml:space="preserve">Тканевая биоинженерия. </w:t>
      </w:r>
      <w:proofErr w:type="spellStart"/>
      <w:r w:rsidR="00F259A4" w:rsidRPr="007B40FC">
        <w:rPr>
          <w:sz w:val="24"/>
          <w:szCs w:val="24"/>
        </w:rPr>
        <w:t>Биоискусственные</w:t>
      </w:r>
      <w:proofErr w:type="spellEnd"/>
      <w:r w:rsidR="00F259A4" w:rsidRPr="007B40FC">
        <w:rPr>
          <w:sz w:val="24"/>
          <w:szCs w:val="24"/>
        </w:rPr>
        <w:t xml:space="preserve"> органы.</w:t>
      </w:r>
      <w:r w:rsidR="008E2100" w:rsidRPr="007B40FC">
        <w:rPr>
          <w:sz w:val="24"/>
          <w:szCs w:val="24"/>
        </w:rPr>
        <w:t xml:space="preserve"> </w:t>
      </w:r>
      <w:r w:rsidR="008E2100" w:rsidRPr="007B40FC">
        <w:rPr>
          <w:sz w:val="24"/>
          <w:szCs w:val="24"/>
        </w:rPr>
        <w:t xml:space="preserve">Технологии </w:t>
      </w:r>
      <w:proofErr w:type="spellStart"/>
      <w:r w:rsidR="008E2100" w:rsidRPr="007B40FC">
        <w:rPr>
          <w:sz w:val="24"/>
          <w:szCs w:val="24"/>
        </w:rPr>
        <w:t>биопринтинга</w:t>
      </w:r>
      <w:proofErr w:type="spellEnd"/>
      <w:r w:rsidR="008E2100" w:rsidRPr="007B40FC">
        <w:rPr>
          <w:b/>
          <w:sz w:val="24"/>
          <w:szCs w:val="24"/>
        </w:rPr>
        <w:t>.</w:t>
      </w:r>
    </w:p>
    <w:p w14:paraId="425B5DD3" w14:textId="5244FE3A" w:rsidR="00967801" w:rsidRPr="007B40FC" w:rsidRDefault="00967801" w:rsidP="00967801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  <w:lang w:val="kk-KZ"/>
        </w:rPr>
      </w:pPr>
    </w:p>
    <w:p w14:paraId="617AA563" w14:textId="77777777" w:rsidR="008F53DC" w:rsidRPr="006C07E0" w:rsidRDefault="008F53DC" w:rsidP="008F53DC">
      <w:pPr>
        <w:ind w:firstLine="567"/>
        <w:jc w:val="both"/>
        <w:rPr>
          <w:sz w:val="24"/>
          <w:szCs w:val="24"/>
        </w:rPr>
      </w:pPr>
    </w:p>
    <w:p w14:paraId="2A969F3E" w14:textId="4DD1B617" w:rsidR="0033541A" w:rsidRPr="006C07E0" w:rsidRDefault="0033541A" w:rsidP="002F133D">
      <w:pPr>
        <w:pStyle w:val="Default"/>
        <w:spacing w:after="14"/>
        <w:ind w:firstLine="567"/>
        <w:rPr>
          <w:b/>
          <w:bCs/>
        </w:rPr>
      </w:pPr>
      <w:r w:rsidRPr="006C07E0">
        <w:rPr>
          <w:b/>
          <w:bCs/>
        </w:rPr>
        <w:t>Критерии оценивания:</w:t>
      </w:r>
    </w:p>
    <w:p w14:paraId="4EC08392" w14:textId="6925514C" w:rsidR="00935733" w:rsidRPr="006C07E0" w:rsidRDefault="00935733" w:rsidP="00935733">
      <w:pPr>
        <w:pStyle w:val="Default"/>
        <w:spacing w:after="14"/>
        <w:jc w:val="both"/>
        <w:rPr>
          <w:color w:val="auto"/>
        </w:rPr>
      </w:pPr>
      <w:r w:rsidRPr="006C07E0">
        <w:rPr>
          <w:color w:val="auto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14:paraId="4A8448F7" w14:textId="77777777" w:rsidR="00935733" w:rsidRPr="006C07E0" w:rsidRDefault="00935733" w:rsidP="00935733">
      <w:pPr>
        <w:pStyle w:val="Default"/>
        <w:spacing w:after="14"/>
        <w:jc w:val="both"/>
        <w:rPr>
          <w:color w:val="auto"/>
        </w:rPr>
      </w:pPr>
      <w:r w:rsidRPr="006C07E0">
        <w:rPr>
          <w:color w:val="auto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14:paraId="4FEFFCCD" w14:textId="01625341" w:rsidR="00935733" w:rsidRPr="006C07E0" w:rsidRDefault="00935733" w:rsidP="00935733">
      <w:pPr>
        <w:pStyle w:val="Default"/>
        <w:spacing w:after="14"/>
        <w:jc w:val="both"/>
        <w:rPr>
          <w:color w:val="auto"/>
        </w:rPr>
      </w:pPr>
      <w:r w:rsidRPr="006C07E0">
        <w:rPr>
          <w:color w:val="auto"/>
        </w:rPr>
        <w:t>С (60-74%) - студент знает только основной материал</w:t>
      </w:r>
      <w:r w:rsidR="004F6783" w:rsidRPr="006C07E0">
        <w:rPr>
          <w:color w:val="auto"/>
        </w:rPr>
        <w:t>, не всегда четко и полно дает ответ.</w:t>
      </w:r>
    </w:p>
    <w:p w14:paraId="0143621B" w14:textId="44C232D8" w:rsidR="0033541A" w:rsidRPr="006C07E0" w:rsidRDefault="00935733" w:rsidP="00935733">
      <w:pPr>
        <w:pStyle w:val="Default"/>
        <w:spacing w:after="14"/>
        <w:jc w:val="both"/>
        <w:rPr>
          <w:color w:val="auto"/>
        </w:rPr>
      </w:pPr>
      <w:r w:rsidRPr="006C07E0">
        <w:rPr>
          <w:color w:val="auto"/>
        </w:rPr>
        <w:lastRenderedPageBreak/>
        <w:t>D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14:paraId="0079E895" w14:textId="5FDC469D" w:rsidR="0033541A" w:rsidRPr="006C07E0" w:rsidRDefault="0033541A" w:rsidP="005808D6">
      <w:pPr>
        <w:pStyle w:val="Default"/>
        <w:spacing w:after="14"/>
      </w:pPr>
    </w:p>
    <w:p w14:paraId="208DCE81" w14:textId="66B79788" w:rsidR="0033541A" w:rsidRPr="006C07E0" w:rsidRDefault="002F133D" w:rsidP="005808D6">
      <w:pPr>
        <w:pStyle w:val="Default"/>
        <w:spacing w:after="14"/>
      </w:pPr>
      <w:r w:rsidRPr="006C07E0">
        <w:rPr>
          <w:b/>
          <w:bCs/>
        </w:rPr>
        <w:t xml:space="preserve">          </w:t>
      </w:r>
      <w:r w:rsidR="004F6783" w:rsidRPr="006C07E0">
        <w:rPr>
          <w:b/>
          <w:bCs/>
        </w:rPr>
        <w:t>Процедура проверки на плагиат</w:t>
      </w:r>
      <w:r w:rsidR="004F6783" w:rsidRPr="006C07E0">
        <w:t xml:space="preserve"> (если будет)</w:t>
      </w:r>
    </w:p>
    <w:p w14:paraId="2C3D3BB6" w14:textId="2F5724E0" w:rsidR="00084DDE" w:rsidRPr="006C07E0" w:rsidRDefault="00084DDE" w:rsidP="005808D6">
      <w:pPr>
        <w:pStyle w:val="Default"/>
        <w:spacing w:after="14"/>
        <w:rPr>
          <w:b/>
        </w:rPr>
      </w:pPr>
      <w:r w:rsidRPr="006C07E0">
        <w:t xml:space="preserve">          Оригинальность – </w:t>
      </w:r>
      <w:r w:rsidRPr="006C07E0">
        <w:rPr>
          <w:b/>
        </w:rPr>
        <w:t>не менее 7</w:t>
      </w:r>
      <w:r w:rsidR="008F53DC" w:rsidRPr="006C07E0">
        <w:rPr>
          <w:b/>
        </w:rPr>
        <w:t>0</w:t>
      </w:r>
      <w:r w:rsidRPr="006C07E0">
        <w:rPr>
          <w:b/>
        </w:rPr>
        <w:t>%</w:t>
      </w:r>
    </w:p>
    <w:p w14:paraId="3C589529" w14:textId="624595CA" w:rsidR="00084DDE" w:rsidRPr="006C07E0" w:rsidRDefault="00084DDE" w:rsidP="005808D6">
      <w:pPr>
        <w:pStyle w:val="Default"/>
        <w:spacing w:after="14"/>
      </w:pPr>
      <w:r w:rsidRPr="006C07E0">
        <w:rPr>
          <w:b/>
        </w:rPr>
        <w:t xml:space="preserve">          </w:t>
      </w:r>
      <w:r w:rsidRPr="006C07E0">
        <w:t>Заимствование</w:t>
      </w:r>
      <w:r w:rsidRPr="006C07E0">
        <w:rPr>
          <w:b/>
        </w:rPr>
        <w:t xml:space="preserve"> – не более </w:t>
      </w:r>
      <w:r w:rsidR="008F53DC" w:rsidRPr="006C07E0">
        <w:rPr>
          <w:b/>
        </w:rPr>
        <w:t>30</w:t>
      </w:r>
      <w:r w:rsidRPr="006C07E0">
        <w:rPr>
          <w:b/>
        </w:rPr>
        <w:t>%</w:t>
      </w:r>
    </w:p>
    <w:p w14:paraId="24185606" w14:textId="77777777" w:rsidR="004F6783" w:rsidRPr="006C07E0" w:rsidRDefault="004F6783" w:rsidP="005808D6">
      <w:pPr>
        <w:pStyle w:val="Default"/>
        <w:spacing w:after="14"/>
      </w:pPr>
    </w:p>
    <w:p w14:paraId="567CF466" w14:textId="58AAF58F" w:rsidR="0033541A" w:rsidRPr="006C07E0" w:rsidRDefault="0033541A" w:rsidP="0033541A">
      <w:pPr>
        <w:pStyle w:val="Default"/>
        <w:spacing w:after="14"/>
        <w:jc w:val="center"/>
        <w:rPr>
          <w:b/>
          <w:bCs/>
        </w:rPr>
      </w:pPr>
      <w:r w:rsidRPr="006C07E0">
        <w:rPr>
          <w:b/>
          <w:bCs/>
        </w:rPr>
        <w:t>Рекомендуемые источники литературы для подготовки к экзамену</w:t>
      </w:r>
    </w:p>
    <w:p w14:paraId="7A3FFFDE" w14:textId="77777777" w:rsidR="007B40FC" w:rsidRPr="007B40FC" w:rsidRDefault="007B40FC" w:rsidP="007B40FC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B40FC">
        <w:rPr>
          <w:sz w:val="24"/>
          <w:szCs w:val="24"/>
        </w:rPr>
        <w:t xml:space="preserve">1. Гилберт С. Биология развития. В 3-х </w:t>
      </w:r>
      <w:proofErr w:type="spellStart"/>
      <w:proofErr w:type="gramStart"/>
      <w:r w:rsidRPr="007B40FC">
        <w:rPr>
          <w:sz w:val="24"/>
          <w:szCs w:val="24"/>
        </w:rPr>
        <w:t>томах.Перевод</w:t>
      </w:r>
      <w:proofErr w:type="spellEnd"/>
      <w:proofErr w:type="gramEnd"/>
      <w:r w:rsidRPr="007B40FC">
        <w:rPr>
          <w:sz w:val="24"/>
          <w:szCs w:val="24"/>
        </w:rPr>
        <w:t xml:space="preserve"> с </w:t>
      </w:r>
      <w:proofErr w:type="spellStart"/>
      <w:r w:rsidRPr="007B40FC">
        <w:rPr>
          <w:sz w:val="24"/>
          <w:szCs w:val="24"/>
        </w:rPr>
        <w:t>англ</w:t>
      </w:r>
      <w:proofErr w:type="spellEnd"/>
      <w:r w:rsidRPr="007B40FC">
        <w:rPr>
          <w:sz w:val="24"/>
          <w:szCs w:val="24"/>
        </w:rPr>
        <w:t>: М., Мир, 1994.</w:t>
      </w:r>
    </w:p>
    <w:p w14:paraId="0447D665" w14:textId="77777777" w:rsidR="007B40FC" w:rsidRPr="007B40FC" w:rsidRDefault="007B40FC" w:rsidP="007B40FC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B40FC">
        <w:rPr>
          <w:sz w:val="24"/>
          <w:szCs w:val="24"/>
        </w:rPr>
        <w:t xml:space="preserve">2. Голиченков В.А. Эмбриология. Учебник. </w:t>
      </w:r>
      <w:proofErr w:type="spellStart"/>
      <w:proofErr w:type="gramStart"/>
      <w:r w:rsidRPr="007B40FC">
        <w:rPr>
          <w:sz w:val="24"/>
          <w:szCs w:val="24"/>
        </w:rPr>
        <w:t>М.,Академия</w:t>
      </w:r>
      <w:proofErr w:type="spellEnd"/>
      <w:proofErr w:type="gramEnd"/>
      <w:r w:rsidRPr="007B40FC">
        <w:rPr>
          <w:sz w:val="24"/>
          <w:szCs w:val="24"/>
        </w:rPr>
        <w:t>, 2004. 224 с.</w:t>
      </w:r>
    </w:p>
    <w:p w14:paraId="52F8A626" w14:textId="77777777" w:rsidR="007B40FC" w:rsidRPr="007B40FC" w:rsidRDefault="007B40FC" w:rsidP="007B40FC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B40FC">
        <w:rPr>
          <w:sz w:val="24"/>
          <w:szCs w:val="24"/>
        </w:rPr>
        <w:t xml:space="preserve">3. Дондуа А.К. Биология развития: в 2-х томах. СПб. – Изд-во: </w:t>
      </w:r>
      <w:proofErr w:type="gramStart"/>
      <w:r w:rsidRPr="007B40FC">
        <w:rPr>
          <w:sz w:val="24"/>
          <w:szCs w:val="24"/>
        </w:rPr>
        <w:t>СПбГУ._</w:t>
      </w:r>
      <w:proofErr w:type="gramEnd"/>
      <w:r w:rsidRPr="007B40FC">
        <w:rPr>
          <w:sz w:val="24"/>
          <w:szCs w:val="24"/>
        </w:rPr>
        <w:t>2005, 2 т., 188с.</w:t>
      </w:r>
    </w:p>
    <w:p w14:paraId="280AE842" w14:textId="77777777" w:rsidR="007B40FC" w:rsidRPr="007B40FC" w:rsidRDefault="007B40FC" w:rsidP="007B40FC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B40FC">
        <w:rPr>
          <w:sz w:val="24"/>
          <w:szCs w:val="24"/>
        </w:rPr>
        <w:t xml:space="preserve">4. Кокорина Н.В., </w:t>
      </w:r>
      <w:proofErr w:type="spellStart"/>
      <w:r w:rsidRPr="007B40FC">
        <w:rPr>
          <w:sz w:val="24"/>
          <w:szCs w:val="24"/>
        </w:rPr>
        <w:t>Морозик</w:t>
      </w:r>
      <w:proofErr w:type="spellEnd"/>
      <w:r w:rsidRPr="007B40FC">
        <w:rPr>
          <w:sz w:val="24"/>
          <w:szCs w:val="24"/>
        </w:rPr>
        <w:t xml:space="preserve"> М.С., Малиновская Ю.В. Механизмы клеточной дифференцировки:</w:t>
      </w:r>
    </w:p>
    <w:p w14:paraId="457CE765" w14:textId="77777777" w:rsidR="007B40FC" w:rsidRPr="007B40FC" w:rsidRDefault="007B40FC" w:rsidP="007B40FC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B40FC">
        <w:rPr>
          <w:sz w:val="24"/>
          <w:szCs w:val="24"/>
        </w:rPr>
        <w:t xml:space="preserve">учебно-методическое </w:t>
      </w:r>
      <w:proofErr w:type="gramStart"/>
      <w:r w:rsidRPr="007B40FC">
        <w:rPr>
          <w:sz w:val="24"/>
          <w:szCs w:val="24"/>
        </w:rPr>
        <w:t>пособие.-</w:t>
      </w:r>
      <w:proofErr w:type="gramEnd"/>
      <w:r w:rsidRPr="007B40FC">
        <w:rPr>
          <w:sz w:val="24"/>
          <w:szCs w:val="24"/>
        </w:rPr>
        <w:t xml:space="preserve">Минск. ИВЦ Минфин, </w:t>
      </w:r>
      <w:proofErr w:type="gramStart"/>
      <w:r w:rsidRPr="007B40FC">
        <w:rPr>
          <w:sz w:val="24"/>
          <w:szCs w:val="24"/>
        </w:rPr>
        <w:t>2017.-</w:t>
      </w:r>
      <w:proofErr w:type="gramEnd"/>
      <w:r w:rsidRPr="007B40FC">
        <w:rPr>
          <w:sz w:val="24"/>
          <w:szCs w:val="24"/>
        </w:rPr>
        <w:t xml:space="preserve"> 98 с.</w:t>
      </w:r>
    </w:p>
    <w:p w14:paraId="63C5E91A" w14:textId="77777777" w:rsidR="007B40FC" w:rsidRPr="007B40FC" w:rsidRDefault="007B40FC" w:rsidP="007B40FC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B40FC">
        <w:rPr>
          <w:sz w:val="24"/>
          <w:szCs w:val="24"/>
        </w:rPr>
        <w:t xml:space="preserve">5. </w:t>
      </w:r>
      <w:proofErr w:type="spellStart"/>
      <w:r w:rsidRPr="007B40FC">
        <w:rPr>
          <w:sz w:val="24"/>
          <w:szCs w:val="24"/>
        </w:rPr>
        <w:t>Альбертс</w:t>
      </w:r>
      <w:proofErr w:type="spellEnd"/>
      <w:r w:rsidRPr="007B40FC">
        <w:rPr>
          <w:sz w:val="24"/>
          <w:szCs w:val="24"/>
        </w:rPr>
        <w:t xml:space="preserve"> Б., Брей Д., Льюис Д. Молекулярная биология клетки: в 5-ти томах. М.: Мир. 2012.</w:t>
      </w:r>
    </w:p>
    <w:p w14:paraId="3A8C7B5D" w14:textId="77777777" w:rsidR="007B40FC" w:rsidRPr="007B40FC" w:rsidRDefault="007B40FC" w:rsidP="007B40FC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B40FC">
        <w:rPr>
          <w:sz w:val="24"/>
          <w:szCs w:val="24"/>
        </w:rPr>
        <w:t xml:space="preserve">6. Голиченков В.А. Практикум по эмбриологии.  </w:t>
      </w:r>
      <w:proofErr w:type="spellStart"/>
      <w:proofErr w:type="gramStart"/>
      <w:r w:rsidRPr="007B40FC">
        <w:rPr>
          <w:sz w:val="24"/>
          <w:szCs w:val="24"/>
        </w:rPr>
        <w:t>М.,Академия</w:t>
      </w:r>
      <w:proofErr w:type="spellEnd"/>
      <w:proofErr w:type="gramEnd"/>
      <w:r w:rsidRPr="007B40FC">
        <w:rPr>
          <w:sz w:val="24"/>
          <w:szCs w:val="24"/>
        </w:rPr>
        <w:t>, 2004. 208 с.</w:t>
      </w:r>
    </w:p>
    <w:p w14:paraId="60479583" w14:textId="7C344629" w:rsidR="007B40FC" w:rsidRPr="007B40FC" w:rsidRDefault="007B40FC" w:rsidP="007B40F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7B40FC">
        <w:rPr>
          <w:sz w:val="24"/>
          <w:szCs w:val="24"/>
        </w:rPr>
        <w:t xml:space="preserve">. Георгиев Г.П. Гены высших организмов и их экспрессия. </w:t>
      </w:r>
      <w:proofErr w:type="spellStart"/>
      <w:proofErr w:type="gramStart"/>
      <w:r w:rsidRPr="007B40FC">
        <w:rPr>
          <w:sz w:val="24"/>
          <w:szCs w:val="24"/>
        </w:rPr>
        <w:t>М.:Наука</w:t>
      </w:r>
      <w:proofErr w:type="spellEnd"/>
      <w:proofErr w:type="gramEnd"/>
      <w:r w:rsidRPr="007B40FC">
        <w:rPr>
          <w:sz w:val="24"/>
          <w:szCs w:val="24"/>
        </w:rPr>
        <w:t>, 1989.</w:t>
      </w:r>
    </w:p>
    <w:p w14:paraId="353FB77B" w14:textId="6AD133E1" w:rsidR="007B40FC" w:rsidRPr="007B40FC" w:rsidRDefault="007B40FC" w:rsidP="007B40FC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7B40FC">
        <w:rPr>
          <w:sz w:val="24"/>
          <w:szCs w:val="24"/>
        </w:rPr>
        <w:t xml:space="preserve">. </w:t>
      </w:r>
      <w:proofErr w:type="spellStart"/>
      <w:r w:rsidRPr="007B40FC">
        <w:rPr>
          <w:sz w:val="24"/>
          <w:szCs w:val="24"/>
        </w:rPr>
        <w:t>Зенгбуш</w:t>
      </w:r>
      <w:proofErr w:type="spellEnd"/>
      <w:r w:rsidRPr="007B40FC">
        <w:rPr>
          <w:sz w:val="24"/>
          <w:szCs w:val="24"/>
        </w:rPr>
        <w:t xml:space="preserve"> П. Молекулярная и клеточная биология: в 3-х </w:t>
      </w:r>
      <w:proofErr w:type="spellStart"/>
      <w:proofErr w:type="gramStart"/>
      <w:r w:rsidRPr="007B40FC">
        <w:rPr>
          <w:sz w:val="24"/>
          <w:szCs w:val="24"/>
        </w:rPr>
        <w:t>томах.М.Мир</w:t>
      </w:r>
      <w:proofErr w:type="spellEnd"/>
      <w:proofErr w:type="gramEnd"/>
      <w:r w:rsidRPr="007B40FC">
        <w:rPr>
          <w:sz w:val="24"/>
          <w:szCs w:val="24"/>
        </w:rPr>
        <w:t>. 1982.</w:t>
      </w:r>
    </w:p>
    <w:p w14:paraId="686EAAF2" w14:textId="48B42FDE" w:rsidR="007B40FC" w:rsidRPr="007B40FC" w:rsidRDefault="007B40FC" w:rsidP="007B40FC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7B40FC">
        <w:rPr>
          <w:sz w:val="24"/>
          <w:szCs w:val="24"/>
        </w:rPr>
        <w:t xml:space="preserve">. Епифанова О.Н. Лекции о клеточном цикле. КМК </w:t>
      </w:r>
      <w:r w:rsidRPr="007B40FC">
        <w:rPr>
          <w:sz w:val="24"/>
          <w:szCs w:val="24"/>
          <w:lang w:val="en-US"/>
        </w:rPr>
        <w:t>Scientific</w:t>
      </w:r>
      <w:r w:rsidRPr="007B40FC">
        <w:rPr>
          <w:sz w:val="24"/>
          <w:szCs w:val="24"/>
        </w:rPr>
        <w:t xml:space="preserve"> </w:t>
      </w:r>
      <w:r w:rsidRPr="007B40FC">
        <w:rPr>
          <w:sz w:val="24"/>
          <w:szCs w:val="24"/>
          <w:lang w:val="en-US"/>
        </w:rPr>
        <w:t>Press</w:t>
      </w:r>
      <w:r w:rsidRPr="007B40FC">
        <w:rPr>
          <w:sz w:val="24"/>
          <w:szCs w:val="24"/>
        </w:rPr>
        <w:t>. 1997.</w:t>
      </w:r>
    </w:p>
    <w:p w14:paraId="78A0E7C4" w14:textId="6330B80B" w:rsidR="007B40FC" w:rsidRPr="007B40FC" w:rsidRDefault="007B40FC" w:rsidP="007B40FC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7B40FC">
        <w:rPr>
          <w:sz w:val="24"/>
          <w:szCs w:val="24"/>
        </w:rPr>
        <w:t>. Журналы: «Цитология», «Онтогенез», «Молекулярная биология», «Генетика»</w:t>
      </w:r>
    </w:p>
    <w:p w14:paraId="1EC2FACA" w14:textId="77777777" w:rsidR="007B40FC" w:rsidRPr="007B40FC" w:rsidRDefault="007B40FC" w:rsidP="007B40FC">
      <w:pPr>
        <w:rPr>
          <w:b/>
          <w:sz w:val="24"/>
          <w:szCs w:val="24"/>
        </w:rPr>
      </w:pPr>
      <w:bookmarkStart w:id="0" w:name="_GoBack"/>
      <w:bookmarkEnd w:id="0"/>
      <w:r w:rsidRPr="007B40FC">
        <w:rPr>
          <w:b/>
          <w:sz w:val="24"/>
          <w:szCs w:val="24"/>
        </w:rPr>
        <w:t>Интернет-ресурсы:</w:t>
      </w:r>
    </w:p>
    <w:p w14:paraId="391BC7F0" w14:textId="77777777" w:rsidR="007B40FC" w:rsidRPr="007B40FC" w:rsidRDefault="007B40FC" w:rsidP="007B40FC">
      <w:pPr>
        <w:autoSpaceDE w:val="0"/>
        <w:autoSpaceDN w:val="0"/>
        <w:adjustRightInd w:val="0"/>
        <w:ind w:left="426" w:firstLine="720"/>
        <w:rPr>
          <w:sz w:val="24"/>
          <w:szCs w:val="24"/>
        </w:rPr>
      </w:pPr>
      <w:r w:rsidRPr="007B40FC">
        <w:rPr>
          <w:sz w:val="24"/>
          <w:szCs w:val="24"/>
          <w:lang w:val="en-US"/>
        </w:rPr>
        <w:t>Cell</w:t>
      </w:r>
      <w:r w:rsidRPr="007B40FC">
        <w:rPr>
          <w:sz w:val="24"/>
          <w:szCs w:val="24"/>
        </w:rPr>
        <w:t xml:space="preserve"> </w:t>
      </w:r>
      <w:r w:rsidRPr="007B40FC">
        <w:rPr>
          <w:sz w:val="24"/>
          <w:szCs w:val="24"/>
          <w:lang w:val="en-US"/>
        </w:rPr>
        <w:t>Biology</w:t>
      </w:r>
      <w:r w:rsidRPr="007B40FC">
        <w:rPr>
          <w:sz w:val="24"/>
          <w:szCs w:val="24"/>
        </w:rPr>
        <w:t xml:space="preserve"> – </w:t>
      </w:r>
      <w:proofErr w:type="spellStart"/>
      <w:r w:rsidRPr="007B40FC">
        <w:rPr>
          <w:sz w:val="24"/>
          <w:szCs w:val="24"/>
          <w:lang w:val="en-US"/>
        </w:rPr>
        <w:t>Hipertextbook</w:t>
      </w:r>
      <w:proofErr w:type="spellEnd"/>
    </w:p>
    <w:p w14:paraId="79D210A2" w14:textId="77777777" w:rsidR="007B40FC" w:rsidRPr="007B40FC" w:rsidRDefault="007B40FC" w:rsidP="007B40FC">
      <w:pPr>
        <w:autoSpaceDE w:val="0"/>
        <w:autoSpaceDN w:val="0"/>
        <w:adjustRightInd w:val="0"/>
        <w:ind w:left="426" w:firstLine="720"/>
        <w:rPr>
          <w:sz w:val="24"/>
          <w:szCs w:val="24"/>
        </w:rPr>
      </w:pPr>
      <w:hyperlink r:id="rId5" w:history="1">
        <w:r w:rsidRPr="007B40FC">
          <w:rPr>
            <w:rStyle w:val="a5"/>
            <w:rFonts w:eastAsia="Calibri"/>
            <w:sz w:val="24"/>
            <w:szCs w:val="24"/>
            <w:lang w:val="en-US"/>
          </w:rPr>
          <w:t>http</w:t>
        </w:r>
        <w:r w:rsidRPr="007B40FC">
          <w:rPr>
            <w:rStyle w:val="a5"/>
            <w:rFonts w:eastAsia="Calibri"/>
            <w:sz w:val="24"/>
            <w:szCs w:val="24"/>
          </w:rPr>
          <w:t>://</w:t>
        </w:r>
        <w:proofErr w:type="spellStart"/>
        <w:r w:rsidRPr="007B40FC">
          <w:rPr>
            <w:rStyle w:val="a5"/>
            <w:rFonts w:eastAsia="Calibri"/>
            <w:sz w:val="24"/>
            <w:szCs w:val="24"/>
            <w:lang w:val="en-US"/>
          </w:rPr>
          <w:t>esg</w:t>
        </w:r>
        <w:proofErr w:type="spellEnd"/>
        <w:r w:rsidRPr="007B40FC">
          <w:rPr>
            <w:rStyle w:val="a5"/>
            <w:rFonts w:eastAsia="Calibri"/>
            <w:sz w:val="24"/>
            <w:szCs w:val="24"/>
          </w:rPr>
          <w:t>-</w:t>
        </w:r>
        <w:r w:rsidRPr="007B40FC">
          <w:rPr>
            <w:rStyle w:val="a5"/>
            <w:rFonts w:eastAsia="Calibri"/>
            <w:sz w:val="24"/>
            <w:szCs w:val="24"/>
            <w:lang w:val="en-US"/>
          </w:rPr>
          <w:t>www</w:t>
        </w:r>
        <w:r w:rsidRPr="007B40FC">
          <w:rPr>
            <w:rStyle w:val="a5"/>
            <w:rFonts w:eastAsia="Calibri"/>
            <w:sz w:val="24"/>
            <w:szCs w:val="24"/>
          </w:rPr>
          <w:t>.</w:t>
        </w:r>
        <w:proofErr w:type="spellStart"/>
        <w:r w:rsidRPr="007B40FC">
          <w:rPr>
            <w:rStyle w:val="a5"/>
            <w:rFonts w:eastAsia="Calibri"/>
            <w:sz w:val="24"/>
            <w:szCs w:val="24"/>
            <w:lang w:val="en-US"/>
          </w:rPr>
          <w:t>mit</w:t>
        </w:r>
        <w:proofErr w:type="spellEnd"/>
        <w:r w:rsidRPr="007B40FC">
          <w:rPr>
            <w:rStyle w:val="a5"/>
            <w:rFonts w:eastAsia="Calibri"/>
            <w:sz w:val="24"/>
            <w:szCs w:val="24"/>
          </w:rPr>
          <w:t>.</w:t>
        </w:r>
        <w:proofErr w:type="spellStart"/>
        <w:r w:rsidRPr="007B40FC">
          <w:rPr>
            <w:rStyle w:val="a5"/>
            <w:rFonts w:eastAsia="Calibri"/>
            <w:sz w:val="24"/>
            <w:szCs w:val="24"/>
            <w:lang w:val="en-US"/>
          </w:rPr>
          <w:t>edu</w:t>
        </w:r>
        <w:proofErr w:type="spellEnd"/>
        <w:r w:rsidRPr="007B40FC">
          <w:rPr>
            <w:rStyle w:val="a5"/>
            <w:rFonts w:eastAsia="Calibri"/>
            <w:sz w:val="24"/>
            <w:szCs w:val="24"/>
          </w:rPr>
          <w:t>:8001/</w:t>
        </w:r>
        <w:proofErr w:type="spellStart"/>
        <w:r w:rsidRPr="007B40FC">
          <w:rPr>
            <w:rStyle w:val="a5"/>
            <w:rFonts w:eastAsia="Calibri"/>
            <w:sz w:val="24"/>
            <w:szCs w:val="24"/>
            <w:lang w:val="en-US"/>
          </w:rPr>
          <w:t>esgbio</w:t>
        </w:r>
        <w:proofErr w:type="spellEnd"/>
        <w:r w:rsidRPr="007B40FC">
          <w:rPr>
            <w:rStyle w:val="a5"/>
            <w:rFonts w:eastAsia="Calibri"/>
            <w:sz w:val="24"/>
            <w:szCs w:val="24"/>
          </w:rPr>
          <w:t>/</w:t>
        </w:r>
        <w:proofErr w:type="spellStart"/>
        <w:r w:rsidRPr="007B40FC">
          <w:rPr>
            <w:rStyle w:val="a5"/>
            <w:rFonts w:eastAsia="Calibri"/>
            <w:sz w:val="24"/>
            <w:szCs w:val="24"/>
            <w:lang w:val="en-US"/>
          </w:rPr>
          <w:t>cb</w:t>
        </w:r>
        <w:proofErr w:type="spellEnd"/>
        <w:r w:rsidRPr="007B40FC">
          <w:rPr>
            <w:rStyle w:val="a5"/>
            <w:rFonts w:eastAsia="Calibri"/>
            <w:sz w:val="24"/>
            <w:szCs w:val="24"/>
          </w:rPr>
          <w:t>/</w:t>
        </w:r>
        <w:proofErr w:type="spellStart"/>
        <w:r w:rsidRPr="007B40FC">
          <w:rPr>
            <w:rStyle w:val="a5"/>
            <w:rFonts w:eastAsia="Calibri"/>
            <w:sz w:val="24"/>
            <w:szCs w:val="24"/>
            <w:lang w:val="en-US"/>
          </w:rPr>
          <w:t>cbdir</w:t>
        </w:r>
        <w:proofErr w:type="spellEnd"/>
        <w:r w:rsidRPr="007B40FC">
          <w:rPr>
            <w:rStyle w:val="a5"/>
            <w:rFonts w:eastAsia="Calibri"/>
            <w:sz w:val="24"/>
            <w:szCs w:val="24"/>
          </w:rPr>
          <w:t>.</w:t>
        </w:r>
        <w:r w:rsidRPr="007B40FC">
          <w:rPr>
            <w:rStyle w:val="a5"/>
            <w:rFonts w:eastAsia="Calibri"/>
            <w:sz w:val="24"/>
            <w:szCs w:val="24"/>
            <w:lang w:val="en-US"/>
          </w:rPr>
          <w:t>html</w:t>
        </w:r>
      </w:hyperlink>
    </w:p>
    <w:p w14:paraId="0AD51DE0" w14:textId="77777777" w:rsidR="007B40FC" w:rsidRPr="007B40FC" w:rsidRDefault="007B40FC" w:rsidP="007B40FC">
      <w:pPr>
        <w:autoSpaceDE w:val="0"/>
        <w:autoSpaceDN w:val="0"/>
        <w:adjustRightInd w:val="0"/>
        <w:ind w:left="426" w:firstLine="720"/>
        <w:rPr>
          <w:sz w:val="24"/>
          <w:szCs w:val="24"/>
        </w:rPr>
      </w:pPr>
      <w:hyperlink r:id="rId6" w:history="1">
        <w:r w:rsidRPr="007B40FC">
          <w:rPr>
            <w:rStyle w:val="a5"/>
            <w:rFonts w:eastAsia="Calibri"/>
            <w:sz w:val="24"/>
            <w:szCs w:val="24"/>
            <w:lang w:val="en-US"/>
          </w:rPr>
          <w:t>http</w:t>
        </w:r>
        <w:r w:rsidRPr="007B40FC">
          <w:rPr>
            <w:rStyle w:val="a5"/>
            <w:rFonts w:eastAsia="Calibri"/>
            <w:sz w:val="24"/>
            <w:szCs w:val="24"/>
          </w:rPr>
          <w:t>://</w:t>
        </w:r>
        <w:r w:rsidRPr="007B40FC">
          <w:rPr>
            <w:rStyle w:val="a5"/>
            <w:rFonts w:eastAsia="Calibri"/>
            <w:sz w:val="24"/>
            <w:szCs w:val="24"/>
            <w:lang w:val="en-US"/>
          </w:rPr>
          <w:t>www</w:t>
        </w:r>
        <w:r w:rsidRPr="007B40FC">
          <w:rPr>
            <w:rStyle w:val="a5"/>
            <w:rFonts w:eastAsia="Calibri"/>
            <w:sz w:val="24"/>
            <w:szCs w:val="24"/>
          </w:rPr>
          <w:t>.</w:t>
        </w:r>
        <w:r w:rsidRPr="007B40FC">
          <w:rPr>
            <w:rStyle w:val="a5"/>
            <w:rFonts w:eastAsia="Calibri"/>
            <w:sz w:val="24"/>
            <w:szCs w:val="24"/>
            <w:lang w:val="en-US"/>
          </w:rPr>
          <w:t>biology</w:t>
        </w:r>
        <w:r w:rsidRPr="007B40FC">
          <w:rPr>
            <w:rStyle w:val="a5"/>
            <w:rFonts w:eastAsia="Calibri"/>
            <w:sz w:val="24"/>
            <w:szCs w:val="24"/>
          </w:rPr>
          <w:t>.</w:t>
        </w:r>
        <w:proofErr w:type="spellStart"/>
        <w:r w:rsidRPr="007B40FC">
          <w:rPr>
            <w:rStyle w:val="a5"/>
            <w:rFonts w:eastAsia="Calibri"/>
            <w:sz w:val="24"/>
            <w:szCs w:val="24"/>
            <w:lang w:val="en-US"/>
          </w:rPr>
          <w:t>arizona</w:t>
        </w:r>
        <w:proofErr w:type="spellEnd"/>
        <w:r w:rsidRPr="007B40FC">
          <w:rPr>
            <w:rStyle w:val="a5"/>
            <w:rFonts w:eastAsia="Calibri"/>
            <w:sz w:val="24"/>
            <w:szCs w:val="24"/>
          </w:rPr>
          <w:t>.</w:t>
        </w:r>
        <w:proofErr w:type="spellStart"/>
        <w:r w:rsidRPr="007B40FC">
          <w:rPr>
            <w:rStyle w:val="a5"/>
            <w:rFonts w:eastAsia="Calibri"/>
            <w:sz w:val="24"/>
            <w:szCs w:val="24"/>
            <w:lang w:val="en-US"/>
          </w:rPr>
          <w:t>edu</w:t>
        </w:r>
        <w:proofErr w:type="spellEnd"/>
        <w:r w:rsidRPr="007B40FC">
          <w:rPr>
            <w:rStyle w:val="a5"/>
            <w:rFonts w:eastAsia="Calibri"/>
            <w:sz w:val="24"/>
            <w:szCs w:val="24"/>
          </w:rPr>
          <w:t>/</w:t>
        </w:r>
        <w:r w:rsidRPr="007B40FC">
          <w:rPr>
            <w:rStyle w:val="a5"/>
            <w:rFonts w:eastAsia="Calibri"/>
            <w:sz w:val="24"/>
            <w:szCs w:val="24"/>
            <w:lang w:val="en-US"/>
          </w:rPr>
          <w:t>cell</w:t>
        </w:r>
        <w:r w:rsidRPr="007B40FC">
          <w:rPr>
            <w:rStyle w:val="a5"/>
            <w:rFonts w:eastAsia="Calibri"/>
            <w:sz w:val="24"/>
            <w:szCs w:val="24"/>
          </w:rPr>
          <w:t>_</w:t>
        </w:r>
        <w:r w:rsidRPr="007B40FC">
          <w:rPr>
            <w:rStyle w:val="a5"/>
            <w:rFonts w:eastAsia="Calibri"/>
            <w:sz w:val="24"/>
            <w:szCs w:val="24"/>
            <w:lang w:val="en-US"/>
          </w:rPr>
          <w:t>bio</w:t>
        </w:r>
        <w:r w:rsidRPr="007B40FC">
          <w:rPr>
            <w:rStyle w:val="a5"/>
            <w:rFonts w:eastAsia="Calibri"/>
            <w:sz w:val="24"/>
            <w:szCs w:val="24"/>
          </w:rPr>
          <w:t>/</w:t>
        </w:r>
        <w:r w:rsidRPr="007B40FC">
          <w:rPr>
            <w:rStyle w:val="a5"/>
            <w:rFonts w:eastAsia="Calibri"/>
            <w:sz w:val="24"/>
            <w:szCs w:val="24"/>
            <w:lang w:val="en-US"/>
          </w:rPr>
          <w:t>cell</w:t>
        </w:r>
        <w:r w:rsidRPr="007B40FC">
          <w:rPr>
            <w:rStyle w:val="a5"/>
            <w:rFonts w:eastAsia="Calibri"/>
            <w:sz w:val="24"/>
            <w:szCs w:val="24"/>
          </w:rPr>
          <w:t>_</w:t>
        </w:r>
        <w:r w:rsidRPr="007B40FC">
          <w:rPr>
            <w:rStyle w:val="a5"/>
            <w:rFonts w:eastAsia="Calibri"/>
            <w:sz w:val="24"/>
            <w:szCs w:val="24"/>
            <w:lang w:val="en-US"/>
          </w:rPr>
          <w:t>bio</w:t>
        </w:r>
        <w:r w:rsidRPr="007B40FC">
          <w:rPr>
            <w:rStyle w:val="a5"/>
            <w:rFonts w:eastAsia="Calibri"/>
            <w:sz w:val="24"/>
            <w:szCs w:val="24"/>
          </w:rPr>
          <w:t>.</w:t>
        </w:r>
        <w:r w:rsidRPr="007B40FC">
          <w:rPr>
            <w:rStyle w:val="a5"/>
            <w:rFonts w:eastAsia="Calibri"/>
            <w:sz w:val="24"/>
            <w:szCs w:val="24"/>
            <w:lang w:val="en-US"/>
          </w:rPr>
          <w:t>html</w:t>
        </w:r>
      </w:hyperlink>
    </w:p>
    <w:p w14:paraId="2CE7DA24" w14:textId="77777777" w:rsidR="007B40FC" w:rsidRPr="007B40FC" w:rsidRDefault="007B40FC" w:rsidP="007B40FC">
      <w:pPr>
        <w:autoSpaceDE w:val="0"/>
        <w:autoSpaceDN w:val="0"/>
        <w:adjustRightInd w:val="0"/>
        <w:ind w:left="426" w:firstLine="720"/>
        <w:rPr>
          <w:sz w:val="24"/>
          <w:szCs w:val="24"/>
          <w:lang w:val="en-US"/>
        </w:rPr>
      </w:pPr>
      <w:hyperlink r:id="rId7" w:history="1">
        <w:r w:rsidRPr="007B40FC">
          <w:rPr>
            <w:rStyle w:val="a5"/>
            <w:rFonts w:eastAsia="Calibri"/>
            <w:sz w:val="24"/>
            <w:szCs w:val="24"/>
            <w:lang w:val="en-US"/>
          </w:rPr>
          <w:t>http://www.cellsalive.com</w:t>
        </w:r>
      </w:hyperlink>
    </w:p>
    <w:p w14:paraId="55A860A8" w14:textId="77777777" w:rsidR="007B40FC" w:rsidRPr="007B40FC" w:rsidRDefault="007B40FC" w:rsidP="007B40FC">
      <w:pPr>
        <w:autoSpaceDE w:val="0"/>
        <w:autoSpaceDN w:val="0"/>
        <w:adjustRightInd w:val="0"/>
        <w:ind w:left="426" w:firstLine="720"/>
        <w:rPr>
          <w:sz w:val="24"/>
          <w:szCs w:val="24"/>
          <w:lang w:val="en-US"/>
        </w:rPr>
      </w:pPr>
      <w:r w:rsidRPr="007B40FC">
        <w:rPr>
          <w:sz w:val="24"/>
          <w:szCs w:val="24"/>
          <w:lang w:val="en-US"/>
        </w:rPr>
        <w:t>Guide to Microscopy and Microanalysis on the Internet</w:t>
      </w:r>
    </w:p>
    <w:p w14:paraId="3790F51C" w14:textId="77777777" w:rsidR="007B40FC" w:rsidRPr="007B40FC" w:rsidRDefault="007B40FC" w:rsidP="007B40FC">
      <w:pPr>
        <w:autoSpaceDE w:val="0"/>
        <w:autoSpaceDN w:val="0"/>
        <w:adjustRightInd w:val="0"/>
        <w:ind w:left="426" w:firstLine="720"/>
        <w:rPr>
          <w:sz w:val="24"/>
          <w:szCs w:val="24"/>
          <w:lang w:val="en-US"/>
        </w:rPr>
      </w:pPr>
      <w:hyperlink r:id="rId8" w:history="1">
        <w:r w:rsidRPr="007B40FC">
          <w:rPr>
            <w:rStyle w:val="a5"/>
            <w:rFonts w:eastAsia="Calibri"/>
            <w:sz w:val="24"/>
            <w:szCs w:val="24"/>
            <w:lang w:val="en-US"/>
          </w:rPr>
          <w:t>http://www.mwrn.com/guide.htm</w:t>
        </w:r>
      </w:hyperlink>
    </w:p>
    <w:p w14:paraId="30669EE8" w14:textId="4F17F21C" w:rsidR="007107F0" w:rsidRPr="007B40FC" w:rsidRDefault="007B40FC" w:rsidP="007B40FC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7B40FC">
        <w:rPr>
          <w:sz w:val="24"/>
          <w:szCs w:val="24"/>
          <w:lang w:val="en-US"/>
        </w:rPr>
        <w:t xml:space="preserve">                     </w:t>
      </w:r>
      <w:hyperlink r:id="rId9" w:history="1">
        <w:r w:rsidRPr="007B40FC">
          <w:rPr>
            <w:rStyle w:val="a5"/>
            <w:sz w:val="24"/>
            <w:szCs w:val="24"/>
            <w:lang w:val="en-US"/>
          </w:rPr>
          <w:t>http://www.ou.edu/research/electron/mirror</w:t>
        </w:r>
      </w:hyperlink>
    </w:p>
    <w:sectPr w:rsidR="007107F0" w:rsidRPr="007B40FC" w:rsidSect="005808D6">
      <w:pgSz w:w="11906" w:h="17338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1D2F5773"/>
    <w:multiLevelType w:val="hybridMultilevel"/>
    <w:tmpl w:val="C0C00596"/>
    <w:lvl w:ilvl="0" w:tplc="D2106792">
      <w:start w:val="1"/>
      <w:numFmt w:val="decimal"/>
      <w:lvlText w:val="%1."/>
      <w:lvlJc w:val="left"/>
      <w:pPr>
        <w:ind w:left="3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31B06000"/>
    <w:multiLevelType w:val="hybridMultilevel"/>
    <w:tmpl w:val="58A41DF6"/>
    <w:lvl w:ilvl="0" w:tplc="64B4A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E0F7A"/>
    <w:multiLevelType w:val="hybridMultilevel"/>
    <w:tmpl w:val="DAD262B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D6"/>
    <w:rsid w:val="00084DDE"/>
    <w:rsid w:val="001C7C5C"/>
    <w:rsid w:val="00213AD0"/>
    <w:rsid w:val="0022149F"/>
    <w:rsid w:val="002B0A12"/>
    <w:rsid w:val="002F133D"/>
    <w:rsid w:val="0033541A"/>
    <w:rsid w:val="00337B45"/>
    <w:rsid w:val="003B672B"/>
    <w:rsid w:val="003E16AE"/>
    <w:rsid w:val="004230EC"/>
    <w:rsid w:val="004F6783"/>
    <w:rsid w:val="004F7688"/>
    <w:rsid w:val="00524902"/>
    <w:rsid w:val="00570225"/>
    <w:rsid w:val="005808D6"/>
    <w:rsid w:val="005F4C88"/>
    <w:rsid w:val="00693678"/>
    <w:rsid w:val="006C07E0"/>
    <w:rsid w:val="007107F0"/>
    <w:rsid w:val="00797826"/>
    <w:rsid w:val="007B40FC"/>
    <w:rsid w:val="008E2100"/>
    <w:rsid w:val="008F53DC"/>
    <w:rsid w:val="00913BD1"/>
    <w:rsid w:val="00935733"/>
    <w:rsid w:val="00967801"/>
    <w:rsid w:val="00AD6D89"/>
    <w:rsid w:val="00AF70A1"/>
    <w:rsid w:val="00C52DD9"/>
    <w:rsid w:val="00CC6EA3"/>
    <w:rsid w:val="00D71C18"/>
    <w:rsid w:val="00DC755B"/>
    <w:rsid w:val="00DD05E2"/>
    <w:rsid w:val="00DE558F"/>
    <w:rsid w:val="00E067E7"/>
    <w:rsid w:val="00F259A4"/>
    <w:rsid w:val="00F31AB3"/>
    <w:rsid w:val="00F353EB"/>
    <w:rsid w:val="00F43D7B"/>
    <w:rsid w:val="00F6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D1BC"/>
  <w15:chartTrackingRefBased/>
  <w15:docId w15:val="{E8CCD0D4-7C77-4144-8D51-B644FFA4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808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7107F0"/>
    <w:pPr>
      <w:keepNext/>
      <w:numPr>
        <w:ilvl w:val="6"/>
        <w:numId w:val="4"/>
      </w:numPr>
      <w:suppressAutoHyphens/>
      <w:ind w:left="0" w:firstLine="720"/>
      <w:jc w:val="center"/>
      <w:outlineLvl w:val="6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08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3541A"/>
    <w:pPr>
      <w:spacing w:after="120" w:line="276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3541A"/>
    <w:rPr>
      <w:rFonts w:ascii="Times New Roman" w:hAnsi="Times New Roman"/>
      <w:sz w:val="16"/>
      <w:szCs w:val="16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43D7B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10">
    <w:name w:val="A1"/>
    <w:rsid w:val="00F43D7B"/>
    <w:rPr>
      <w:i/>
      <w:iCs/>
      <w:color w:val="000000"/>
      <w:sz w:val="20"/>
      <w:szCs w:val="20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C07E0"/>
    <w:rPr>
      <w:rFonts w:ascii="Calibri" w:eastAsia="Calibri" w:hAnsi="Calibri" w:cs="Times New Roman"/>
      <w:lang w:eastAsia="ru-RU"/>
    </w:rPr>
  </w:style>
  <w:style w:type="character" w:styleId="a5">
    <w:name w:val="Hyperlink"/>
    <w:rsid w:val="006C07E0"/>
    <w:rPr>
      <w:color w:val="0000FF"/>
      <w:u w:val="single"/>
    </w:rPr>
  </w:style>
  <w:style w:type="paragraph" w:styleId="a6">
    <w:name w:val="Plain Text"/>
    <w:basedOn w:val="a"/>
    <w:link w:val="a7"/>
    <w:unhideWhenUsed/>
    <w:rsid w:val="006C07E0"/>
    <w:rPr>
      <w:rFonts w:ascii="Courier New" w:hAnsi="Courier New"/>
      <w:lang w:val="x-none" w:eastAsia="x-none"/>
    </w:rPr>
  </w:style>
  <w:style w:type="character" w:customStyle="1" w:styleId="a7">
    <w:name w:val="Текст Знак"/>
    <w:basedOn w:val="a0"/>
    <w:link w:val="a6"/>
    <w:rsid w:val="006C07E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7107F0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wrn.com/guid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llsa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logy.arizona.edu/cell_bio/cell_bio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sg-www.mit.edu:8001/esgbio/cb/cbdir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u.edu/research/electron/mirr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Lovinskaya</dc:creator>
  <cp:keywords/>
  <dc:description/>
  <cp:lastModifiedBy>User</cp:lastModifiedBy>
  <cp:revision>21</cp:revision>
  <dcterms:created xsi:type="dcterms:W3CDTF">2020-12-01T07:59:00Z</dcterms:created>
  <dcterms:modified xsi:type="dcterms:W3CDTF">2020-12-03T08:01:00Z</dcterms:modified>
</cp:coreProperties>
</file>